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95233" w14:textId="77777777" w:rsidR="00690BB2" w:rsidRPr="00A87DA3" w:rsidRDefault="00690BB2" w:rsidP="00A87DA3">
      <w:pPr>
        <w:spacing w:after="0" w:line="360" w:lineRule="auto"/>
        <w:jc w:val="right"/>
        <w:rPr>
          <w:rFonts w:cs="Arial"/>
          <w:b/>
        </w:rPr>
      </w:pPr>
      <w:r w:rsidRPr="00A87DA3">
        <w:rPr>
          <w:rFonts w:cs="Arial"/>
          <w:b/>
        </w:rPr>
        <w:t>Załącznik nr 5 do SWZ - Wzór Umowy</w:t>
      </w:r>
    </w:p>
    <w:p w14:paraId="55733DBA" w14:textId="77777777" w:rsidR="00690BB2" w:rsidRPr="00A87DA3" w:rsidRDefault="00690BB2" w:rsidP="00A87DA3">
      <w:pPr>
        <w:spacing w:after="0" w:line="360" w:lineRule="auto"/>
        <w:jc w:val="left"/>
        <w:rPr>
          <w:rFonts w:cs="Arial"/>
          <w:b/>
        </w:rPr>
      </w:pPr>
    </w:p>
    <w:p w14:paraId="4113E22F" w14:textId="77777777" w:rsidR="00690BB2" w:rsidRPr="00A87DA3" w:rsidRDefault="00690BB2" w:rsidP="00A87DA3">
      <w:pPr>
        <w:spacing w:after="0" w:line="360" w:lineRule="auto"/>
        <w:ind w:left="1418" w:firstLine="709"/>
        <w:jc w:val="left"/>
        <w:rPr>
          <w:rFonts w:cs="Arial"/>
          <w:b/>
        </w:rPr>
      </w:pPr>
      <w:r w:rsidRPr="00A87DA3">
        <w:rPr>
          <w:rFonts w:cs="Arial"/>
          <w:b/>
        </w:rPr>
        <w:t>UMOWA nr __________________________</w:t>
      </w:r>
    </w:p>
    <w:p w14:paraId="5C1F90E0" w14:textId="77777777" w:rsidR="00B362C0" w:rsidRPr="00A87DA3" w:rsidRDefault="00690BB2" w:rsidP="00A87DA3">
      <w:pPr>
        <w:spacing w:after="0" w:line="360" w:lineRule="auto"/>
        <w:ind w:left="0" w:firstLine="708"/>
        <w:jc w:val="left"/>
        <w:rPr>
          <w:rFonts w:cs="Arial"/>
          <w:b/>
        </w:rPr>
      </w:pPr>
      <w:r w:rsidRPr="00A87DA3">
        <w:rPr>
          <w:rFonts w:cs="Arial"/>
          <w:b/>
        </w:rPr>
        <w:t>zawarta w dniu __________/</w:t>
      </w:r>
      <w:r w:rsidRPr="00A87DA3">
        <w:rPr>
          <w:rFonts w:cs="Arial"/>
        </w:rPr>
        <w:t xml:space="preserve"> </w:t>
      </w:r>
      <w:r w:rsidRPr="00A87DA3">
        <w:rPr>
          <w:rFonts w:cs="Arial"/>
          <w:b/>
        </w:rPr>
        <w:t>zawarta z dniem złożenia ostatniego podpisu przez przedstawiciela Stron w (wariant 2 ma zastosowania w przypadku umów zawieranych w</w:t>
      </w:r>
    </w:p>
    <w:p w14:paraId="1CD22F7A" w14:textId="4AE8B2C8" w:rsidR="00B362C0" w:rsidRPr="00A87DA3" w:rsidRDefault="00690BB2" w:rsidP="00A87DA3">
      <w:pPr>
        <w:spacing w:after="0" w:line="360" w:lineRule="auto"/>
        <w:ind w:left="1570" w:firstLine="0"/>
        <w:jc w:val="left"/>
        <w:rPr>
          <w:rFonts w:cs="Arial"/>
          <w:b/>
        </w:rPr>
      </w:pPr>
      <w:r w:rsidRPr="00A87DA3">
        <w:rPr>
          <w:rFonts w:cs="Arial"/>
          <w:b/>
        </w:rPr>
        <w:t xml:space="preserve"> formie elektronicznej)____________ (dalej: „Umowa”) </w:t>
      </w:r>
    </w:p>
    <w:p w14:paraId="4B1C98A5" w14:textId="2470F776" w:rsidR="00690BB2" w:rsidRPr="00A87DA3" w:rsidRDefault="00690BB2" w:rsidP="00A87DA3">
      <w:pPr>
        <w:spacing w:after="0" w:line="360" w:lineRule="auto"/>
        <w:ind w:left="2986" w:firstLine="554"/>
        <w:jc w:val="left"/>
        <w:rPr>
          <w:rFonts w:cs="Arial"/>
          <w:b/>
        </w:rPr>
      </w:pPr>
      <w:r w:rsidRPr="00A87DA3">
        <w:rPr>
          <w:rFonts w:cs="Arial"/>
          <w:b/>
        </w:rPr>
        <w:t>pomiędzy</w:t>
      </w:r>
    </w:p>
    <w:p w14:paraId="2318BF0B" w14:textId="77777777" w:rsidR="00690BB2" w:rsidRPr="00A87DA3" w:rsidRDefault="00690BB2" w:rsidP="00A87DA3">
      <w:pPr>
        <w:spacing w:after="0" w:line="360" w:lineRule="auto"/>
        <w:jc w:val="left"/>
        <w:rPr>
          <w:rFonts w:cs="Arial"/>
          <w:b/>
        </w:rPr>
      </w:pPr>
    </w:p>
    <w:p w14:paraId="0765DF51" w14:textId="77777777" w:rsidR="00690BB2" w:rsidRPr="00A87DA3" w:rsidRDefault="00690BB2" w:rsidP="00A87DA3">
      <w:pPr>
        <w:pStyle w:val="Akapitzlist"/>
        <w:widowControl w:val="0"/>
        <w:numPr>
          <w:ilvl w:val="0"/>
          <w:numId w:val="21"/>
        </w:numPr>
        <w:spacing w:after="0" w:line="360" w:lineRule="auto"/>
        <w:ind w:left="567" w:right="0" w:hanging="283"/>
        <w:jc w:val="left"/>
        <w:rPr>
          <w:rFonts w:cs="Arial"/>
        </w:rPr>
      </w:pPr>
      <w:r w:rsidRPr="00A87DA3">
        <w:rPr>
          <w:rFonts w:cs="Arial"/>
          <w:b/>
        </w:rPr>
        <w:t>PKP Polskie Linie Kolejowe S.A.</w:t>
      </w:r>
      <w:r w:rsidRPr="00A87DA3">
        <w:rPr>
          <w:rFonts w:cs="Arial"/>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37 277 023 000,00 złotych, opłaconym w całości, posiadającą numer NIP PL 113-23-16-427, posiadającą numer REGON 017319027, w imieniu której działa Zakład Linii Kolejowych w Łodzi, 90-002 Łódź, ul. Tuwima 28, reprezentowany przez:</w:t>
      </w:r>
    </w:p>
    <w:p w14:paraId="6A34E37D"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_____________ - _____________</w:t>
      </w:r>
    </w:p>
    <w:p w14:paraId="0A08340A" w14:textId="77777777" w:rsidR="00690BB2" w:rsidRPr="00A87DA3" w:rsidRDefault="00690BB2" w:rsidP="00A87DA3">
      <w:pPr>
        <w:pStyle w:val="Akapitzlist"/>
        <w:widowControl w:val="0"/>
        <w:spacing w:after="0" w:line="360" w:lineRule="auto"/>
        <w:ind w:left="567"/>
        <w:contextualSpacing w:val="0"/>
        <w:jc w:val="left"/>
        <w:rPr>
          <w:rFonts w:cs="Arial"/>
        </w:rPr>
      </w:pPr>
      <w:r w:rsidRPr="00A87DA3">
        <w:rPr>
          <w:rFonts w:cs="Arial"/>
        </w:rPr>
        <w:t>_____________ - _____________</w:t>
      </w:r>
    </w:p>
    <w:p w14:paraId="77C1203F" w14:textId="77777777" w:rsidR="00690BB2" w:rsidRPr="00A87DA3" w:rsidRDefault="00690BB2" w:rsidP="00A87DA3">
      <w:pPr>
        <w:pStyle w:val="Akapitzlist"/>
        <w:widowControl w:val="0"/>
        <w:spacing w:after="0" w:line="360" w:lineRule="auto"/>
        <w:ind w:left="567"/>
        <w:contextualSpacing w:val="0"/>
        <w:jc w:val="left"/>
        <w:rPr>
          <w:rFonts w:cs="Arial"/>
        </w:rPr>
      </w:pPr>
      <w:r w:rsidRPr="00A87DA3">
        <w:rPr>
          <w:rFonts w:cs="Arial"/>
        </w:rPr>
        <w:t>uprawnionych do łącznej reprezentacji,</w:t>
      </w:r>
    </w:p>
    <w:p w14:paraId="46FF0F11" w14:textId="77777777" w:rsidR="00690BB2" w:rsidRPr="00A87DA3" w:rsidRDefault="00690BB2" w:rsidP="00A87DA3">
      <w:pPr>
        <w:pStyle w:val="Akapitzlist"/>
        <w:widowControl w:val="0"/>
        <w:spacing w:after="0" w:line="360" w:lineRule="auto"/>
        <w:ind w:left="567"/>
        <w:contextualSpacing w:val="0"/>
        <w:jc w:val="left"/>
        <w:rPr>
          <w:rFonts w:cs="Arial"/>
        </w:rPr>
      </w:pPr>
      <w:r w:rsidRPr="00A87DA3">
        <w:rPr>
          <w:rFonts w:cs="Arial"/>
        </w:rPr>
        <w:t>zwaną dalej „</w:t>
      </w:r>
      <w:r w:rsidRPr="00A87DA3">
        <w:rPr>
          <w:rFonts w:cs="Arial"/>
          <w:b/>
        </w:rPr>
        <w:t>Zamawiającym</w:t>
      </w:r>
      <w:r w:rsidRPr="00A87DA3">
        <w:rPr>
          <w:rFonts w:cs="Arial"/>
        </w:rPr>
        <w:t>”</w:t>
      </w:r>
    </w:p>
    <w:p w14:paraId="41F1D485" w14:textId="77777777" w:rsidR="00690BB2" w:rsidRPr="00A87DA3" w:rsidRDefault="00690BB2" w:rsidP="00A87DA3">
      <w:pPr>
        <w:pStyle w:val="Akapitzlist"/>
        <w:widowControl w:val="0"/>
        <w:spacing w:after="0" w:line="360" w:lineRule="auto"/>
        <w:ind w:left="567"/>
        <w:contextualSpacing w:val="0"/>
        <w:jc w:val="left"/>
        <w:rPr>
          <w:rFonts w:cs="Arial"/>
        </w:rPr>
      </w:pPr>
      <w:r w:rsidRPr="00A87DA3">
        <w:rPr>
          <w:rFonts w:cs="Arial"/>
        </w:rPr>
        <w:t>oraz</w:t>
      </w:r>
    </w:p>
    <w:p w14:paraId="7572C7E2" w14:textId="77777777" w:rsidR="00690BB2" w:rsidRPr="00A87DA3" w:rsidRDefault="00690BB2" w:rsidP="00A87DA3">
      <w:pPr>
        <w:pStyle w:val="Akapitzlist"/>
        <w:widowControl w:val="0"/>
        <w:spacing w:after="0" w:line="360" w:lineRule="auto"/>
        <w:ind w:left="360"/>
        <w:jc w:val="left"/>
        <w:rPr>
          <w:rFonts w:cs="Arial"/>
        </w:rPr>
      </w:pPr>
      <w:r w:rsidRPr="00A87DA3">
        <w:rPr>
          <w:rFonts w:cs="Arial"/>
        </w:rPr>
        <w:t>2. (w przypadku Spółki akcyjnej (S.A.) i Spółki komandytowo-akcyjnej (S.K.A.))</w:t>
      </w:r>
    </w:p>
    <w:p w14:paraId="4F6B1393"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59DACC96" w14:textId="77777777" w:rsidR="00690BB2" w:rsidRPr="00A87DA3" w:rsidRDefault="00690BB2" w:rsidP="00A87DA3">
      <w:pPr>
        <w:widowControl w:val="0"/>
        <w:spacing w:after="0" w:line="360" w:lineRule="auto"/>
        <w:jc w:val="left"/>
        <w:rPr>
          <w:rFonts w:cs="Arial"/>
        </w:rPr>
      </w:pPr>
      <w:r w:rsidRPr="00A87DA3">
        <w:rPr>
          <w:rFonts w:cs="Arial"/>
        </w:rPr>
        <w:t xml:space="preserve">     2</w:t>
      </w:r>
      <w:r w:rsidRPr="00A87DA3">
        <w:rPr>
          <w:rFonts w:cs="Arial"/>
          <w:vertAlign w:val="superscript"/>
        </w:rPr>
        <w:t>1</w:t>
      </w:r>
      <w:r w:rsidRPr="00A87DA3">
        <w:rPr>
          <w:rFonts w:cs="Arial"/>
        </w:rPr>
        <w:t xml:space="preserve"> (w przypadku Spółki z ograniczoną odpowiedzialnością (sp. z o.o. lub spółka z o.o.))</w:t>
      </w:r>
    </w:p>
    <w:p w14:paraId="39E77CB2"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00A78937" w14:textId="77777777" w:rsidR="00690BB2" w:rsidRPr="00A87DA3" w:rsidRDefault="00690BB2" w:rsidP="00A87DA3">
      <w:pPr>
        <w:widowControl w:val="0"/>
        <w:spacing w:after="0" w:line="360" w:lineRule="auto"/>
        <w:jc w:val="left"/>
        <w:rPr>
          <w:rFonts w:cs="Arial"/>
        </w:rPr>
      </w:pPr>
      <w:r w:rsidRPr="00A87DA3">
        <w:rPr>
          <w:rFonts w:cs="Arial"/>
        </w:rPr>
        <w:t xml:space="preserve">  3. (w przypadku Spółki jawnej (</w:t>
      </w:r>
      <w:proofErr w:type="spellStart"/>
      <w:r w:rsidRPr="00A87DA3">
        <w:rPr>
          <w:rFonts w:cs="Arial"/>
        </w:rPr>
        <w:t>sp.j</w:t>
      </w:r>
      <w:proofErr w:type="spellEnd"/>
      <w:r w:rsidRPr="00A87DA3">
        <w:rPr>
          <w:rFonts w:cs="Arial"/>
        </w:rPr>
        <w:t>.), Spółki komandytowej (sp.k.), Spółki partnerskiej (</w:t>
      </w:r>
      <w:proofErr w:type="spellStart"/>
      <w:r w:rsidRPr="00A87DA3">
        <w:rPr>
          <w:rFonts w:cs="Arial"/>
        </w:rPr>
        <w:t>sp.p</w:t>
      </w:r>
      <w:proofErr w:type="spellEnd"/>
      <w:r w:rsidRPr="00A87DA3">
        <w:rPr>
          <w:rFonts w:cs="Arial"/>
        </w:rPr>
        <w:t>.))</w:t>
      </w:r>
    </w:p>
    <w:p w14:paraId="3647C093"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lastRenderedPageBreak/>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79B386B7" w14:textId="77777777" w:rsidR="00690BB2" w:rsidRPr="00A87DA3" w:rsidRDefault="00690BB2" w:rsidP="00A87DA3">
      <w:pPr>
        <w:widowControl w:val="0"/>
        <w:spacing w:after="0" w:line="360" w:lineRule="auto"/>
        <w:ind w:left="360"/>
        <w:jc w:val="left"/>
        <w:rPr>
          <w:rFonts w:cs="Arial"/>
        </w:rPr>
      </w:pPr>
      <w:r w:rsidRPr="00A87DA3">
        <w:rPr>
          <w:rFonts w:cs="Arial"/>
        </w:rPr>
        <w:t xml:space="preserve">4. (w przypadku osoby fizycznej prowadzącej działalność gospodarczą) </w:t>
      </w:r>
    </w:p>
    <w:p w14:paraId="77441270"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09844B8D" w14:textId="53DCC0EC" w:rsidR="00690BB2" w:rsidRPr="00A87DA3" w:rsidRDefault="00690BB2" w:rsidP="00A87DA3">
      <w:pPr>
        <w:widowControl w:val="0"/>
        <w:spacing w:after="0" w:line="360" w:lineRule="auto"/>
        <w:jc w:val="left"/>
        <w:rPr>
          <w:rFonts w:cs="Arial"/>
        </w:rPr>
      </w:pPr>
      <w:r w:rsidRPr="00A87DA3">
        <w:rPr>
          <w:rFonts w:cs="Arial"/>
        </w:rPr>
        <w:t xml:space="preserve">    5. (w przypadku Spółki cywilnej (s.c.))</w:t>
      </w:r>
    </w:p>
    <w:p w14:paraId="33531340"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 xml:space="preserve">&lt;imię i nazwisko&gt;, …………………… zamieszkały/a w …………………, przy ul. ……………………., kod pocztowy …………………… miejscowość …………………………. wpisany/a do Centralnej Ewidencji i Informacji o Działalności Gospodarczej, </w:t>
      </w:r>
    </w:p>
    <w:p w14:paraId="15164C7A"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 xml:space="preserve">i &lt;imię i nazwisko&gt;, …………………… zamieszkały/a w …………………, przy ul. ……………………., kod pocztowy …………………… miejscowość …………………………. wpisany/a do Centralnej Ewidencji i Informacji o Działalności Gospodarczej, </w:t>
      </w:r>
    </w:p>
    <w:p w14:paraId="1380B013"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prowadzący wspólnie działalność gospodarczą w formie spółki cywilnej pod nazwą …………………… w …………………… adres: ulica ……………………, kod pocztowy ……………………miejscowość …………………………. NIP ……………………., REGON……………………, reprezentowani przez: ……………………</w:t>
      </w:r>
    </w:p>
    <w:p w14:paraId="4AEF94E1" w14:textId="300783FB" w:rsidR="00690BB2" w:rsidRPr="00A87DA3" w:rsidRDefault="00690BB2" w:rsidP="00A87DA3">
      <w:pPr>
        <w:pStyle w:val="Akapitzlist"/>
        <w:widowControl w:val="0"/>
        <w:spacing w:after="0" w:line="360" w:lineRule="auto"/>
        <w:ind w:left="567"/>
        <w:jc w:val="left"/>
        <w:rPr>
          <w:rFonts w:cs="Arial"/>
        </w:rPr>
      </w:pPr>
      <w:r w:rsidRPr="00A87DA3">
        <w:rPr>
          <w:rFonts w:cs="Arial"/>
        </w:rPr>
        <w:t>na podstawie pełnomocnictwa/upoważnienia z dnia ………………..., którego potwierdzona za </w:t>
      </w:r>
      <w:r w:rsidR="00871684" w:rsidRPr="00A87DA3">
        <w:rPr>
          <w:rFonts w:cs="Arial"/>
        </w:rPr>
        <w:t>zgodność z</w:t>
      </w:r>
      <w:r w:rsidRPr="00A87DA3">
        <w:rPr>
          <w:rFonts w:cs="Arial"/>
        </w:rPr>
        <w:t xml:space="preserve"> oryginałem kopia stanowi załącznik do Umowy, </w:t>
      </w:r>
    </w:p>
    <w:p w14:paraId="642F5C9E" w14:textId="56E1F506" w:rsidR="00690BB2" w:rsidRPr="00A87DA3" w:rsidRDefault="00690BB2" w:rsidP="00A87DA3">
      <w:pPr>
        <w:widowControl w:val="0"/>
        <w:spacing w:after="0" w:line="360" w:lineRule="auto"/>
        <w:jc w:val="left"/>
        <w:rPr>
          <w:rFonts w:cs="Arial"/>
        </w:rPr>
      </w:pPr>
      <w:r w:rsidRPr="00A87DA3">
        <w:rPr>
          <w:rFonts w:cs="Arial"/>
        </w:rPr>
        <w:t xml:space="preserve">    6.</w:t>
      </w:r>
      <w:r w:rsidRPr="00A87DA3">
        <w:rPr>
          <w:rFonts w:cs="Arial"/>
          <w:vertAlign w:val="superscript"/>
        </w:rPr>
        <w:t xml:space="preserve">  </w:t>
      </w:r>
      <w:r w:rsidRPr="00A87DA3">
        <w:rPr>
          <w:rFonts w:cs="Arial"/>
        </w:rPr>
        <w:t>Konsorcjum w składzie:</w:t>
      </w:r>
    </w:p>
    <w:p w14:paraId="08011449" w14:textId="77777777" w:rsidR="00690BB2" w:rsidRPr="00A87DA3" w:rsidRDefault="00690BB2" w:rsidP="00A87DA3">
      <w:pPr>
        <w:pStyle w:val="Akapitzlist"/>
        <w:widowControl w:val="0"/>
        <w:numPr>
          <w:ilvl w:val="0"/>
          <w:numId w:val="22"/>
        </w:numPr>
        <w:tabs>
          <w:tab w:val="left" w:pos="851"/>
        </w:tabs>
        <w:spacing w:after="0" w:line="360" w:lineRule="auto"/>
        <w:ind w:right="0" w:hanging="153"/>
        <w:contextualSpacing w:val="0"/>
        <w:jc w:val="left"/>
        <w:rPr>
          <w:rFonts w:cs="Arial"/>
        </w:rPr>
      </w:pPr>
      <w:r w:rsidRPr="00A87DA3">
        <w:rPr>
          <w:rFonts w:cs="Arial"/>
        </w:rPr>
        <w:t>Lider: ___________________ oraz</w:t>
      </w:r>
    </w:p>
    <w:p w14:paraId="2C73E3CD" w14:textId="77777777" w:rsidR="00690BB2" w:rsidRPr="00A87DA3" w:rsidRDefault="00690BB2" w:rsidP="00A87DA3">
      <w:pPr>
        <w:pStyle w:val="Akapitzlist"/>
        <w:widowControl w:val="0"/>
        <w:numPr>
          <w:ilvl w:val="0"/>
          <w:numId w:val="22"/>
        </w:numPr>
        <w:tabs>
          <w:tab w:val="left" w:pos="851"/>
        </w:tabs>
        <w:spacing w:after="0" w:line="360" w:lineRule="auto"/>
        <w:ind w:right="0" w:hanging="153"/>
        <w:contextualSpacing w:val="0"/>
        <w:jc w:val="left"/>
        <w:rPr>
          <w:rFonts w:cs="Arial"/>
        </w:rPr>
      </w:pPr>
      <w:r w:rsidRPr="00A87DA3">
        <w:rPr>
          <w:rFonts w:cs="Arial"/>
        </w:rPr>
        <w:t>Partner: _________________,</w:t>
      </w:r>
    </w:p>
    <w:p w14:paraId="74F6FA8C" w14:textId="77777777" w:rsidR="00690BB2" w:rsidRPr="00A87DA3" w:rsidRDefault="00690BB2" w:rsidP="00A87DA3">
      <w:pPr>
        <w:widowControl w:val="0"/>
        <w:spacing w:after="0" w:line="360" w:lineRule="auto"/>
        <w:ind w:left="567"/>
        <w:jc w:val="left"/>
        <w:rPr>
          <w:rFonts w:cs="Arial"/>
        </w:rPr>
      </w:pPr>
      <w:r w:rsidRPr="00A87DA3">
        <w:rPr>
          <w:rFonts w:cs="Arial"/>
        </w:rPr>
        <w:t>reprezentowanym przez:</w:t>
      </w:r>
    </w:p>
    <w:p w14:paraId="41F6CD36" w14:textId="77777777" w:rsidR="00690BB2" w:rsidRPr="00A87DA3" w:rsidRDefault="00690BB2" w:rsidP="00A87DA3">
      <w:pPr>
        <w:pStyle w:val="Akapitzlist"/>
        <w:widowControl w:val="0"/>
        <w:spacing w:after="0" w:line="360" w:lineRule="auto"/>
        <w:ind w:left="567"/>
        <w:jc w:val="left"/>
        <w:rPr>
          <w:rFonts w:cs="Arial"/>
        </w:rPr>
      </w:pPr>
      <w:r w:rsidRPr="00A87DA3">
        <w:rPr>
          <w:rFonts w:cs="Arial"/>
        </w:rPr>
        <w:t>______________ - ____________</w:t>
      </w:r>
    </w:p>
    <w:p w14:paraId="342B704D" w14:textId="70B577EF" w:rsidR="00690BB2" w:rsidRPr="00A87DA3" w:rsidRDefault="00690BB2" w:rsidP="00A87DA3">
      <w:pPr>
        <w:widowControl w:val="0"/>
        <w:spacing w:after="0" w:line="360" w:lineRule="auto"/>
        <w:jc w:val="left"/>
        <w:rPr>
          <w:rFonts w:cs="Arial"/>
        </w:rPr>
      </w:pPr>
      <w:r w:rsidRPr="00A87DA3">
        <w:rPr>
          <w:rFonts w:cs="Arial"/>
          <w:i/>
        </w:rPr>
        <w:t>uprawnionego do jednoosobowej reprezentacji / uprawnionych do łącznej reprezentacji</w:t>
      </w:r>
      <w:r w:rsidRPr="00A87DA3">
        <w:rPr>
          <w:rFonts w:cs="Arial"/>
        </w:rPr>
        <w:t>, zgodnie z </w:t>
      </w:r>
      <w:r w:rsidRPr="00A87DA3">
        <w:rPr>
          <w:rFonts w:cs="Arial"/>
          <w:i/>
        </w:rPr>
        <w:t>odpisem z rejestru przedsiębiorców KRS/wydrukiem z CEIDG / pełnomocnictwem</w:t>
      </w:r>
      <w:r w:rsidRPr="00A87DA3">
        <w:rPr>
          <w:rFonts w:cs="Arial"/>
        </w:rPr>
        <w:t xml:space="preserve">, stanowiącym Załącznik nr </w:t>
      </w:r>
      <w:r w:rsidR="008413C8">
        <w:rPr>
          <w:rFonts w:cs="Arial"/>
        </w:rPr>
        <w:t>1</w:t>
      </w:r>
      <w:r w:rsidRPr="00A87DA3">
        <w:rPr>
          <w:rFonts w:cs="Arial"/>
        </w:rPr>
        <w:t xml:space="preserve"> do Umowy, </w:t>
      </w:r>
    </w:p>
    <w:p w14:paraId="01801218" w14:textId="77777777" w:rsidR="00690BB2" w:rsidRPr="00A87DA3" w:rsidRDefault="00690BB2" w:rsidP="00A87DA3">
      <w:pPr>
        <w:widowControl w:val="0"/>
        <w:spacing w:after="0" w:line="360" w:lineRule="auto"/>
        <w:jc w:val="left"/>
        <w:rPr>
          <w:rFonts w:cs="Arial"/>
        </w:rPr>
      </w:pPr>
      <w:r w:rsidRPr="00A87DA3">
        <w:rPr>
          <w:rFonts w:cs="Arial"/>
        </w:rPr>
        <w:t>zwanym dalej „</w:t>
      </w:r>
      <w:r w:rsidRPr="00A87DA3">
        <w:rPr>
          <w:rFonts w:cs="Arial"/>
          <w:b/>
        </w:rPr>
        <w:t>Wykonawcą</w:t>
      </w:r>
      <w:r w:rsidRPr="00A87DA3">
        <w:rPr>
          <w:rFonts w:cs="Arial"/>
        </w:rPr>
        <w:t>” lub „</w:t>
      </w:r>
      <w:r w:rsidRPr="00A87DA3">
        <w:rPr>
          <w:rFonts w:cs="Arial"/>
          <w:b/>
        </w:rPr>
        <w:t>Konsorcjum</w:t>
      </w:r>
      <w:r w:rsidRPr="00A87DA3">
        <w:rPr>
          <w:rFonts w:cs="Arial"/>
        </w:rPr>
        <w:t>”</w:t>
      </w:r>
    </w:p>
    <w:p w14:paraId="2942C736" w14:textId="77777777" w:rsidR="00690BB2" w:rsidRPr="00A87DA3" w:rsidRDefault="00690BB2" w:rsidP="00A87DA3">
      <w:pPr>
        <w:widowControl w:val="0"/>
        <w:spacing w:after="0" w:line="360" w:lineRule="auto"/>
        <w:jc w:val="left"/>
        <w:rPr>
          <w:rFonts w:cs="Arial"/>
        </w:rPr>
      </w:pPr>
    </w:p>
    <w:p w14:paraId="01E127B5" w14:textId="77777777" w:rsidR="00690BB2" w:rsidRPr="00A87DA3" w:rsidRDefault="00690BB2" w:rsidP="00A87DA3">
      <w:pPr>
        <w:widowControl w:val="0"/>
        <w:spacing w:after="0" w:line="360" w:lineRule="auto"/>
        <w:jc w:val="left"/>
        <w:rPr>
          <w:rFonts w:cs="Arial"/>
        </w:rPr>
      </w:pPr>
      <w:r w:rsidRPr="00A87DA3">
        <w:rPr>
          <w:rFonts w:cs="Arial"/>
        </w:rPr>
        <w:lastRenderedPageBreak/>
        <w:t>Zamawiający i Wykonawca będą dalej łącznie zwani „</w:t>
      </w:r>
      <w:r w:rsidRPr="00A87DA3">
        <w:rPr>
          <w:rFonts w:cs="Arial"/>
          <w:b/>
        </w:rPr>
        <w:t>Stronami</w:t>
      </w:r>
      <w:r w:rsidRPr="00A87DA3">
        <w:rPr>
          <w:rFonts w:cs="Arial"/>
        </w:rPr>
        <w:t>”, a każdy z nich z osobna także „</w:t>
      </w:r>
      <w:r w:rsidRPr="00A87DA3">
        <w:rPr>
          <w:rFonts w:cs="Arial"/>
          <w:b/>
        </w:rPr>
        <w:t>Stroną</w:t>
      </w:r>
      <w:r w:rsidRPr="00A87DA3">
        <w:rPr>
          <w:rFonts w:cs="Arial"/>
        </w:rPr>
        <w:t>”.</w:t>
      </w:r>
    </w:p>
    <w:p w14:paraId="35BCF580" w14:textId="77777777" w:rsidR="00690BB2" w:rsidRPr="00A87DA3" w:rsidRDefault="00690BB2" w:rsidP="00A87DA3">
      <w:pPr>
        <w:widowControl w:val="0"/>
        <w:spacing w:after="0" w:line="360" w:lineRule="auto"/>
        <w:jc w:val="left"/>
        <w:rPr>
          <w:rFonts w:cs="Arial"/>
        </w:rPr>
      </w:pPr>
    </w:p>
    <w:p w14:paraId="2D230E2D" w14:textId="77777777" w:rsidR="00690BB2" w:rsidRPr="00A87DA3" w:rsidRDefault="00690BB2" w:rsidP="00A87DA3">
      <w:pPr>
        <w:widowControl w:val="0"/>
        <w:spacing w:after="0" w:line="360" w:lineRule="auto"/>
        <w:jc w:val="left"/>
        <w:rPr>
          <w:rFonts w:cs="Arial"/>
        </w:rPr>
      </w:pPr>
      <w:r w:rsidRPr="00A87DA3">
        <w:rPr>
          <w:rFonts w:eastAsia="Arial Unicode MS" w:cs="Arial"/>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(dalej: „</w:t>
      </w:r>
      <w:r w:rsidRPr="00A87DA3">
        <w:rPr>
          <w:rFonts w:eastAsia="Arial Unicode MS" w:cs="Arial"/>
          <w:b/>
        </w:rPr>
        <w:t>Regulamin</w:t>
      </w:r>
      <w:r w:rsidRPr="00A87DA3">
        <w:rPr>
          <w:rFonts w:eastAsia="Arial Unicode MS" w:cs="Arial"/>
        </w:rPr>
        <w:t>”)</w:t>
      </w:r>
      <w:r w:rsidRPr="00A87DA3">
        <w:rPr>
          <w:rFonts w:eastAsia="Arial Unicode MS" w:cs="Arial"/>
          <w:i/>
        </w:rPr>
        <w:t xml:space="preserve"> </w:t>
      </w:r>
      <w:r w:rsidRPr="00A87DA3">
        <w:rPr>
          <w:rFonts w:eastAsia="Arial Unicode MS" w:cs="Arial"/>
        </w:rPr>
        <w:t>Strony postanawiają, co następuje:</w:t>
      </w:r>
    </w:p>
    <w:p w14:paraId="3540B979" w14:textId="77777777" w:rsidR="00FA2E3F" w:rsidRDefault="00FA2E3F" w:rsidP="00A87DA3">
      <w:pPr>
        <w:spacing w:after="0" w:line="360" w:lineRule="auto"/>
        <w:ind w:left="575" w:right="147"/>
        <w:jc w:val="center"/>
        <w:rPr>
          <w:rFonts w:cs="Arial"/>
          <w:b/>
          <w:bCs/>
        </w:rPr>
      </w:pPr>
    </w:p>
    <w:p w14:paraId="4D633A70" w14:textId="57676955" w:rsidR="00DE670E" w:rsidRPr="00A87DA3" w:rsidRDefault="025553EA" w:rsidP="00A87DA3">
      <w:pPr>
        <w:spacing w:after="0" w:line="360" w:lineRule="auto"/>
        <w:ind w:left="575" w:right="147"/>
        <w:jc w:val="center"/>
        <w:rPr>
          <w:rFonts w:cs="Arial"/>
        </w:rPr>
      </w:pPr>
      <w:r w:rsidRPr="00A87DA3">
        <w:rPr>
          <w:rFonts w:cs="Arial"/>
          <w:b/>
          <w:bCs/>
        </w:rPr>
        <w:t>§ 1</w:t>
      </w:r>
    </w:p>
    <w:p w14:paraId="72C5BB58" w14:textId="660CBF95" w:rsidR="00DE670E" w:rsidRPr="00A87DA3" w:rsidRDefault="025553EA" w:rsidP="00A87DA3">
      <w:pPr>
        <w:spacing w:after="0" w:line="360" w:lineRule="auto"/>
        <w:ind w:left="575" w:right="147"/>
        <w:jc w:val="center"/>
        <w:rPr>
          <w:rFonts w:cs="Arial"/>
        </w:rPr>
      </w:pPr>
      <w:r w:rsidRPr="00A87DA3">
        <w:rPr>
          <w:rFonts w:cs="Arial"/>
          <w:b/>
          <w:bCs/>
        </w:rPr>
        <w:t>Przedmiot Umowy</w:t>
      </w:r>
    </w:p>
    <w:p w14:paraId="7391E485" w14:textId="114B6790" w:rsidR="00143392" w:rsidRPr="00A87DA3" w:rsidRDefault="025553EA" w:rsidP="00A87DA3">
      <w:pPr>
        <w:numPr>
          <w:ilvl w:val="0"/>
          <w:numId w:val="14"/>
        </w:numPr>
        <w:spacing w:after="0" w:line="360" w:lineRule="auto"/>
        <w:ind w:right="0" w:hanging="425"/>
        <w:jc w:val="left"/>
        <w:rPr>
          <w:rFonts w:cs="Arial"/>
        </w:rPr>
      </w:pPr>
      <w:r w:rsidRPr="00A87DA3">
        <w:rPr>
          <w:rFonts w:cs="Arial"/>
        </w:rPr>
        <w:t>Przedmiotem Umowy jest</w:t>
      </w:r>
      <w:r w:rsidR="00A87DA3">
        <w:rPr>
          <w:rFonts w:cs="Arial"/>
        </w:rPr>
        <w:t xml:space="preserve"> </w:t>
      </w:r>
      <w:r w:rsidR="00A87DA3" w:rsidRPr="00A87DA3">
        <w:rPr>
          <w:rFonts w:cs="Arial"/>
        </w:rPr>
        <w:t>ś</w:t>
      </w:r>
      <w:r w:rsidR="002E1806" w:rsidRPr="00A87DA3">
        <w:rPr>
          <w:rFonts w:cs="Arial"/>
        </w:rPr>
        <w:t xml:space="preserve">wiadczenie </w:t>
      </w:r>
      <w:r w:rsidR="005656BB" w:rsidRPr="00A87DA3">
        <w:rPr>
          <w:rFonts w:cs="Arial"/>
        </w:rPr>
        <w:t>przez Wykonawcę usług polegających na</w:t>
      </w:r>
      <w:r w:rsidR="005656BB" w:rsidRPr="00A87DA3">
        <w:rPr>
          <w:rFonts w:cs="Arial"/>
          <w:b/>
        </w:rPr>
        <w:t xml:space="preserve"> </w:t>
      </w:r>
      <w:r w:rsidR="005656BB" w:rsidRPr="00A87DA3">
        <w:rPr>
          <w:rFonts w:cs="Arial"/>
          <w:bCs/>
        </w:rPr>
        <w:t>wykonaniu obsługi technicznej</w:t>
      </w:r>
      <w:r w:rsidR="00881FA5" w:rsidRPr="00A87DA3">
        <w:rPr>
          <w:rFonts w:cs="Arial"/>
          <w:bCs/>
        </w:rPr>
        <w:t xml:space="preserve"> urządzeń Tvu na terenie Zakładu Linii Kolejowych w Łodzi</w:t>
      </w:r>
      <w:r w:rsidRPr="00A87DA3">
        <w:rPr>
          <w:rFonts w:cs="Arial"/>
        </w:rPr>
        <w:t xml:space="preserve"> (dalej: „</w:t>
      </w:r>
      <w:r w:rsidRPr="00A87DA3">
        <w:rPr>
          <w:rFonts w:cs="Arial"/>
          <w:b/>
          <w:bCs/>
        </w:rPr>
        <w:t>Usługi</w:t>
      </w:r>
      <w:r w:rsidRPr="00A87DA3">
        <w:rPr>
          <w:rFonts w:cs="Arial"/>
        </w:rPr>
        <w:t>”)</w:t>
      </w:r>
      <w:r w:rsidR="00B362C0" w:rsidRPr="00A87DA3">
        <w:rPr>
          <w:rFonts w:cs="Arial"/>
        </w:rPr>
        <w:t>, szczegółowo opisanych w Opisie Przedmiotu Zamówienia (dalej: „</w:t>
      </w:r>
      <w:r w:rsidR="00B362C0" w:rsidRPr="00A87DA3">
        <w:rPr>
          <w:rFonts w:cs="Arial"/>
          <w:b/>
          <w:bCs/>
        </w:rPr>
        <w:t>OPZ</w:t>
      </w:r>
      <w:r w:rsidR="00B362C0" w:rsidRPr="00A87DA3">
        <w:rPr>
          <w:rFonts w:cs="Arial"/>
        </w:rPr>
        <w:t xml:space="preserve">”), stanowiącym Załącznik nr </w:t>
      </w:r>
      <w:r w:rsidR="00A87DA3">
        <w:rPr>
          <w:rFonts w:cs="Arial"/>
        </w:rPr>
        <w:t>2 do Umowy oraz Załączniku nr 1 do</w:t>
      </w:r>
      <w:r w:rsidR="00B362C0" w:rsidRPr="00A87DA3">
        <w:rPr>
          <w:rFonts w:cs="Arial"/>
        </w:rPr>
        <w:t xml:space="preserve"> </w:t>
      </w:r>
      <w:r w:rsidR="002A00AD" w:rsidRPr="00A87DA3">
        <w:rPr>
          <w:rFonts w:cs="Arial"/>
        </w:rPr>
        <w:t>OPZ</w:t>
      </w:r>
      <w:r w:rsidR="00A87DA3">
        <w:rPr>
          <w:rFonts w:cs="Arial"/>
        </w:rPr>
        <w:t xml:space="preserve"> </w:t>
      </w:r>
      <w:r w:rsidR="002A00AD" w:rsidRPr="00A87DA3">
        <w:rPr>
          <w:rFonts w:cs="Arial"/>
        </w:rPr>
        <w:t>-</w:t>
      </w:r>
      <w:r w:rsidR="00671CFF" w:rsidRPr="00A87DA3">
        <w:rPr>
          <w:rFonts w:cs="Arial"/>
        </w:rPr>
        <w:t xml:space="preserve"> </w:t>
      </w:r>
      <w:r w:rsidR="00111686" w:rsidRPr="00A87DA3">
        <w:rPr>
          <w:rFonts w:cs="Arial"/>
        </w:rPr>
        <w:t>Wykaz urządzeń objętych Umową</w:t>
      </w:r>
      <w:r w:rsidR="002A00AD" w:rsidRPr="00A87DA3">
        <w:rPr>
          <w:rFonts w:cs="Arial"/>
        </w:rPr>
        <w:t>.</w:t>
      </w:r>
    </w:p>
    <w:p w14:paraId="095F52AD" w14:textId="4BC0D5DD" w:rsidR="00DE670E" w:rsidRPr="00A87DA3" w:rsidRDefault="025553EA" w:rsidP="00A87DA3">
      <w:pPr>
        <w:numPr>
          <w:ilvl w:val="0"/>
          <w:numId w:val="14"/>
        </w:numPr>
        <w:spacing w:after="0" w:line="360" w:lineRule="auto"/>
        <w:ind w:right="0" w:hanging="425"/>
        <w:jc w:val="left"/>
        <w:rPr>
          <w:rFonts w:cs="Arial"/>
        </w:rPr>
      </w:pPr>
      <w:r w:rsidRPr="00A87DA3">
        <w:rPr>
          <w:rFonts w:cs="Arial"/>
        </w:rPr>
        <w:t>Realizacja Usług</w:t>
      </w:r>
      <w:r w:rsidR="00853546">
        <w:rPr>
          <w:rFonts w:cs="Arial"/>
        </w:rPr>
        <w:t xml:space="preserve"> będzie odbywać się na następujących zasadach</w:t>
      </w:r>
      <w:r w:rsidRPr="00A87DA3">
        <w:rPr>
          <w:rFonts w:cs="Arial"/>
        </w:rPr>
        <w:t>:</w:t>
      </w:r>
    </w:p>
    <w:p w14:paraId="5957A4BA" w14:textId="6DF41C6E" w:rsidR="00531566" w:rsidRPr="00A87DA3" w:rsidRDefault="00531566" w:rsidP="002D696E">
      <w:pPr>
        <w:numPr>
          <w:ilvl w:val="0"/>
          <w:numId w:val="35"/>
        </w:numPr>
        <w:tabs>
          <w:tab w:val="clear" w:pos="567"/>
        </w:tabs>
        <w:spacing w:after="0" w:line="360" w:lineRule="auto"/>
        <w:ind w:right="0" w:hanging="425"/>
        <w:jc w:val="left"/>
        <w:rPr>
          <w:rFonts w:cs="Arial"/>
        </w:rPr>
      </w:pPr>
      <w:r w:rsidRPr="00A87DA3">
        <w:rPr>
          <w:rFonts w:cs="Arial"/>
        </w:rPr>
        <w:t xml:space="preserve">Zamawiający zleca a Wykonawca przyjmuje na siebie obowiązek wykonania obsługi technicznej urządzeń TVu na terenie Zakładu Linii Kolejowych w Łodzi w zakresie: </w:t>
      </w:r>
    </w:p>
    <w:p w14:paraId="125754D5" w14:textId="50C9429B" w:rsidR="00531566" w:rsidRPr="00A87DA3" w:rsidRDefault="00A87DA3" w:rsidP="002D696E">
      <w:pPr>
        <w:numPr>
          <w:ilvl w:val="0"/>
          <w:numId w:val="36"/>
        </w:numPr>
        <w:spacing w:after="0" w:line="360" w:lineRule="auto"/>
        <w:ind w:left="709" w:right="0"/>
        <w:jc w:val="left"/>
        <w:rPr>
          <w:rFonts w:cs="Arial"/>
        </w:rPr>
      </w:pPr>
      <w:r>
        <w:rPr>
          <w:rFonts w:cs="Arial"/>
          <w:iCs/>
        </w:rPr>
        <w:t>k</w:t>
      </w:r>
      <w:r w:rsidR="00531566" w:rsidRPr="00A87DA3">
        <w:rPr>
          <w:rFonts w:cs="Arial"/>
          <w:iCs/>
        </w:rPr>
        <w:t>onserwacji i przeglądów okresowych urządzeń wymienionych w Załączniku nr 1 do OPZ zgodnie z Instrukcją Ie-13</w:t>
      </w:r>
      <w:r w:rsidR="00853546">
        <w:rPr>
          <w:rFonts w:cs="Arial"/>
          <w:iCs/>
        </w:rPr>
        <w:t>, w tym</w:t>
      </w:r>
      <w:r w:rsidR="00531566" w:rsidRPr="00A87DA3">
        <w:rPr>
          <w:rFonts w:cs="Arial"/>
          <w:iCs/>
        </w:rPr>
        <w:t xml:space="preserve"> </w:t>
      </w:r>
      <w:bookmarkStart w:id="0" w:name="_Hlk217288945"/>
      <w:r w:rsidR="00531566" w:rsidRPr="00A87DA3">
        <w:rPr>
          <w:rFonts w:cs="Arial"/>
          <w:iCs/>
        </w:rPr>
        <w:t>§</w:t>
      </w:r>
      <w:bookmarkEnd w:id="0"/>
      <w:r w:rsidR="00531566" w:rsidRPr="00A87DA3">
        <w:rPr>
          <w:rFonts w:cs="Arial"/>
          <w:iCs/>
        </w:rPr>
        <w:t xml:space="preserve">81 i  §82 </w:t>
      </w:r>
      <w:r w:rsidR="00853546">
        <w:rPr>
          <w:rFonts w:cs="Arial"/>
          <w:iCs/>
        </w:rPr>
        <w:t>Instrukcji Ie-13,</w:t>
      </w:r>
      <w:r w:rsidR="00531566" w:rsidRPr="00A87DA3">
        <w:rPr>
          <w:rFonts w:cs="Arial"/>
          <w:iCs/>
        </w:rPr>
        <w:t xml:space="preserve"> </w:t>
      </w:r>
      <w:r>
        <w:rPr>
          <w:rFonts w:cs="Arial"/>
          <w:iCs/>
        </w:rPr>
        <w:t xml:space="preserve">oraz </w:t>
      </w:r>
      <w:r w:rsidR="00531566" w:rsidRPr="00A87DA3">
        <w:rPr>
          <w:rFonts w:cs="Arial"/>
        </w:rPr>
        <w:t>zgodnie z zatwierdzonym harmonogramem</w:t>
      </w:r>
      <w:r w:rsidR="0073748A" w:rsidRPr="00A87DA3">
        <w:rPr>
          <w:rFonts w:cs="Arial"/>
        </w:rPr>
        <w:t>.</w:t>
      </w:r>
      <w:r w:rsidR="00531566" w:rsidRPr="00A87DA3">
        <w:rPr>
          <w:rFonts w:cs="Arial"/>
        </w:rPr>
        <w:t xml:space="preserve"> Przeglądy i konserwacje muszą być potwierdzone miesięcznymi protokołami odbioru</w:t>
      </w:r>
      <w:r w:rsidR="0073748A" w:rsidRPr="00A87DA3">
        <w:rPr>
          <w:rFonts w:cs="Arial"/>
        </w:rPr>
        <w:t>;</w:t>
      </w:r>
    </w:p>
    <w:p w14:paraId="3B5E1A04" w14:textId="620F54DC" w:rsidR="00531566" w:rsidRPr="00A87DA3" w:rsidRDefault="00A87DA3" w:rsidP="002D696E">
      <w:pPr>
        <w:numPr>
          <w:ilvl w:val="0"/>
          <w:numId w:val="36"/>
        </w:numPr>
        <w:spacing w:after="0" w:line="360" w:lineRule="auto"/>
        <w:ind w:left="709" w:right="0"/>
        <w:jc w:val="left"/>
        <w:rPr>
          <w:rFonts w:cs="Arial"/>
        </w:rPr>
      </w:pPr>
      <w:r>
        <w:rPr>
          <w:rFonts w:cs="Arial"/>
          <w:iCs/>
        </w:rPr>
        <w:t>s</w:t>
      </w:r>
      <w:r w:rsidR="00531566" w:rsidRPr="00A87DA3">
        <w:rPr>
          <w:rFonts w:cs="Arial"/>
          <w:iCs/>
        </w:rPr>
        <w:t>prawdzenia osprzętu zasilania bezprze</w:t>
      </w:r>
      <w:r w:rsidR="00AA0DEA" w:rsidRPr="00A87DA3">
        <w:rPr>
          <w:rFonts w:cs="Arial"/>
          <w:iCs/>
        </w:rPr>
        <w:t>r</w:t>
      </w:r>
      <w:r w:rsidR="00112A9E" w:rsidRPr="00A87DA3">
        <w:rPr>
          <w:rFonts w:cs="Arial"/>
          <w:iCs/>
        </w:rPr>
        <w:t>wowego</w:t>
      </w:r>
      <w:r w:rsidR="00531566" w:rsidRPr="00A87DA3">
        <w:rPr>
          <w:rFonts w:cs="Arial"/>
          <w:iCs/>
        </w:rPr>
        <w:t xml:space="preserve"> urządzeń TVu</w:t>
      </w:r>
      <w:r w:rsidR="0073748A" w:rsidRPr="00A87DA3">
        <w:rPr>
          <w:rFonts w:cs="Arial"/>
          <w:iCs/>
        </w:rPr>
        <w:t>;</w:t>
      </w:r>
    </w:p>
    <w:p w14:paraId="2418CC7E" w14:textId="68C432D2" w:rsidR="00531566" w:rsidRPr="00A87DA3" w:rsidRDefault="00A87DA3" w:rsidP="002D696E">
      <w:pPr>
        <w:numPr>
          <w:ilvl w:val="0"/>
          <w:numId w:val="36"/>
        </w:numPr>
        <w:spacing w:after="0" w:line="360" w:lineRule="auto"/>
        <w:ind w:left="709" w:right="0"/>
        <w:jc w:val="left"/>
        <w:rPr>
          <w:rFonts w:cs="Arial"/>
        </w:rPr>
      </w:pPr>
      <w:r>
        <w:rPr>
          <w:rFonts w:cs="Arial"/>
          <w:iCs/>
        </w:rPr>
        <w:t>s</w:t>
      </w:r>
      <w:r w:rsidR="00531566" w:rsidRPr="00A87DA3">
        <w:rPr>
          <w:rFonts w:cs="Arial"/>
          <w:iCs/>
        </w:rPr>
        <w:t>prawdzeni</w:t>
      </w:r>
      <w:r>
        <w:rPr>
          <w:rFonts w:cs="Arial"/>
          <w:iCs/>
        </w:rPr>
        <w:t>a</w:t>
      </w:r>
      <w:r w:rsidR="00531566" w:rsidRPr="00A87DA3">
        <w:rPr>
          <w:rFonts w:cs="Arial"/>
          <w:iCs/>
        </w:rPr>
        <w:t xml:space="preserve"> prawidłowości działania urządzeń TVu</w:t>
      </w:r>
      <w:r w:rsidR="0073748A" w:rsidRPr="00A87DA3">
        <w:rPr>
          <w:rFonts w:cs="Arial"/>
          <w:iCs/>
        </w:rPr>
        <w:t>;</w:t>
      </w:r>
    </w:p>
    <w:p w14:paraId="6669CAB9" w14:textId="010D9320" w:rsidR="00531566" w:rsidRPr="00A87DA3" w:rsidRDefault="00A87DA3" w:rsidP="002D696E">
      <w:pPr>
        <w:numPr>
          <w:ilvl w:val="0"/>
          <w:numId w:val="36"/>
        </w:numPr>
        <w:spacing w:after="0" w:line="360" w:lineRule="auto"/>
        <w:ind w:right="0"/>
        <w:jc w:val="left"/>
        <w:rPr>
          <w:rFonts w:cs="Arial"/>
          <w:iCs/>
        </w:rPr>
      </w:pPr>
      <w:r>
        <w:rPr>
          <w:rFonts w:cs="Arial"/>
          <w:iCs/>
        </w:rPr>
        <w:t>s</w:t>
      </w:r>
      <w:r w:rsidR="00531566" w:rsidRPr="00A87DA3">
        <w:rPr>
          <w:rFonts w:cs="Arial"/>
          <w:iCs/>
        </w:rPr>
        <w:t>prawdzenia i pomiarów okablowania po każdej naprawie lub przy konserwacji/przeglądzie wraz z ewentualną naprawą lub wymianą, w ramach Umowy (</w:t>
      </w:r>
      <w:r>
        <w:rPr>
          <w:rFonts w:cs="Arial"/>
          <w:iCs/>
        </w:rPr>
        <w:t>z</w:t>
      </w:r>
      <w:r w:rsidR="00531566" w:rsidRPr="00A87DA3">
        <w:rPr>
          <w:rFonts w:cs="Arial"/>
          <w:iCs/>
        </w:rPr>
        <w:t>godnie z §20 i §24 Instrukcji Ie-13)</w:t>
      </w:r>
      <w:r w:rsidR="0073748A" w:rsidRPr="00A87DA3">
        <w:rPr>
          <w:rFonts w:cs="Arial"/>
          <w:iCs/>
        </w:rPr>
        <w:t>;</w:t>
      </w:r>
    </w:p>
    <w:p w14:paraId="039309F4" w14:textId="0E10D528" w:rsidR="00531566" w:rsidRPr="00A87DA3" w:rsidRDefault="00A87DA3" w:rsidP="002D696E">
      <w:pPr>
        <w:numPr>
          <w:ilvl w:val="0"/>
          <w:numId w:val="36"/>
        </w:numPr>
        <w:spacing w:after="0" w:line="360" w:lineRule="auto"/>
        <w:ind w:right="0"/>
        <w:jc w:val="left"/>
        <w:rPr>
          <w:rFonts w:cs="Arial"/>
        </w:rPr>
      </w:pPr>
      <w:r>
        <w:rPr>
          <w:rFonts w:cs="Arial"/>
        </w:rPr>
        <w:t>w</w:t>
      </w:r>
      <w:r w:rsidR="00531566" w:rsidRPr="00A87DA3">
        <w:rPr>
          <w:rFonts w:cs="Arial"/>
        </w:rPr>
        <w:t>sparcia technicznego Zamawiającego poprzez umożliwienie zgłaszania usterek i konsultacje techniczne przez wykwalifikowany personel Wykonawcy przez dostępny całodobowo telefon serwisowy oraz dostępną całodobowo pocztę elektroniczną</w:t>
      </w:r>
      <w:r w:rsidR="0073748A" w:rsidRPr="00A87DA3">
        <w:rPr>
          <w:rFonts w:cs="Arial"/>
        </w:rPr>
        <w:t>;</w:t>
      </w:r>
    </w:p>
    <w:p w14:paraId="3AF19AF3" w14:textId="1E3B561D" w:rsidR="00531566" w:rsidRPr="00A87DA3" w:rsidRDefault="00A87DA3" w:rsidP="002D696E">
      <w:pPr>
        <w:numPr>
          <w:ilvl w:val="0"/>
          <w:numId w:val="36"/>
        </w:numPr>
        <w:spacing w:after="0" w:line="360" w:lineRule="auto"/>
        <w:ind w:right="0"/>
        <w:jc w:val="left"/>
        <w:rPr>
          <w:rFonts w:cs="Arial"/>
        </w:rPr>
      </w:pPr>
      <w:r>
        <w:rPr>
          <w:rFonts w:cs="Arial"/>
          <w:iCs/>
        </w:rPr>
        <w:t>r</w:t>
      </w:r>
      <w:r w:rsidR="00531566" w:rsidRPr="00A87DA3">
        <w:rPr>
          <w:rFonts w:cs="Arial"/>
          <w:iCs/>
        </w:rPr>
        <w:t>egulacji i napraw awaryjnych wynikających z wykonywanych konserwacji i przeglądów oraz powstałych w trakcie eksploatacji (koszt wymienionych części zamiennych ponosi Zamawiający)</w:t>
      </w:r>
      <w:r w:rsidR="0073748A" w:rsidRPr="00A87DA3">
        <w:rPr>
          <w:rFonts w:cs="Arial"/>
          <w:iCs/>
        </w:rPr>
        <w:t>;</w:t>
      </w:r>
    </w:p>
    <w:p w14:paraId="61D236CA" w14:textId="7BAF3414" w:rsidR="00531566" w:rsidRPr="00A87DA3" w:rsidRDefault="00A87DA3" w:rsidP="002D696E">
      <w:pPr>
        <w:numPr>
          <w:ilvl w:val="0"/>
          <w:numId w:val="36"/>
        </w:numPr>
        <w:spacing w:after="0" w:line="360" w:lineRule="auto"/>
        <w:ind w:right="0"/>
        <w:jc w:val="left"/>
        <w:rPr>
          <w:rFonts w:cs="Arial"/>
        </w:rPr>
      </w:pPr>
      <w:r>
        <w:rPr>
          <w:rFonts w:eastAsia="Arial Unicode MS" w:cs="Arial"/>
          <w:color w:val="auto"/>
        </w:rPr>
        <w:t>z</w:t>
      </w:r>
      <w:r w:rsidR="00531566" w:rsidRPr="00A87DA3">
        <w:rPr>
          <w:rFonts w:eastAsia="Arial Unicode MS" w:cs="Arial"/>
          <w:color w:val="auto"/>
        </w:rPr>
        <w:t xml:space="preserve">apewnienia na czas naprawy urządzeń zastępczych, jeśli naprawa nie jest możliwa                </w:t>
      </w:r>
      <w:r w:rsidR="00127133" w:rsidRPr="00A87DA3">
        <w:rPr>
          <w:rFonts w:eastAsia="Arial Unicode MS" w:cs="Arial"/>
          <w:color w:val="auto"/>
        </w:rPr>
        <w:t xml:space="preserve">           </w:t>
      </w:r>
      <w:r w:rsidR="00531566" w:rsidRPr="00A87DA3">
        <w:rPr>
          <w:rFonts w:eastAsia="Arial Unicode MS" w:cs="Arial"/>
          <w:color w:val="auto"/>
        </w:rPr>
        <w:t>w oparciu o magazyn części zamiennych</w:t>
      </w:r>
      <w:r>
        <w:rPr>
          <w:rFonts w:eastAsia="Arial Unicode MS" w:cs="Arial"/>
          <w:color w:val="auto"/>
        </w:rPr>
        <w:t xml:space="preserve">. </w:t>
      </w:r>
      <w:r w:rsidRPr="00A87DA3">
        <w:rPr>
          <w:rFonts w:cs="Arial"/>
        </w:rPr>
        <w:t xml:space="preserve">Wykonawca musi posiadać magazyn części zamiennych zgodnie z Załącznikiem nr </w:t>
      </w:r>
      <w:r w:rsidR="008413C8">
        <w:rPr>
          <w:rFonts w:cs="Arial"/>
        </w:rPr>
        <w:t>5</w:t>
      </w:r>
      <w:r w:rsidRPr="00A87DA3">
        <w:rPr>
          <w:rFonts w:cs="Arial"/>
        </w:rPr>
        <w:t xml:space="preserve"> do Umowy</w:t>
      </w:r>
      <w:r>
        <w:rPr>
          <w:rFonts w:cs="Arial"/>
        </w:rPr>
        <w:t>;</w:t>
      </w:r>
    </w:p>
    <w:p w14:paraId="588CCD68" w14:textId="1365756B" w:rsidR="00531566" w:rsidRPr="00A87DA3" w:rsidRDefault="00A87DA3" w:rsidP="002D696E">
      <w:pPr>
        <w:numPr>
          <w:ilvl w:val="0"/>
          <w:numId w:val="36"/>
        </w:numPr>
        <w:spacing w:after="0" w:line="360" w:lineRule="auto"/>
        <w:ind w:right="0"/>
        <w:jc w:val="left"/>
        <w:rPr>
          <w:rFonts w:cs="Arial"/>
        </w:rPr>
      </w:pPr>
      <w:r>
        <w:rPr>
          <w:rFonts w:cs="Arial"/>
        </w:rPr>
        <w:t>z</w:t>
      </w:r>
      <w:r w:rsidR="00531566" w:rsidRPr="00A87DA3">
        <w:rPr>
          <w:rFonts w:cs="Arial"/>
        </w:rPr>
        <w:t xml:space="preserve">apewnienia środków technicznych i transportowych celem prawidłowej realizacji Umowy. Wszystkie materiały niezbędne do wykonania </w:t>
      </w:r>
      <w:r w:rsidR="00853546">
        <w:rPr>
          <w:rFonts w:cs="Arial"/>
        </w:rPr>
        <w:t>U</w:t>
      </w:r>
      <w:r w:rsidR="00531566" w:rsidRPr="00A87DA3">
        <w:rPr>
          <w:rFonts w:cs="Arial"/>
        </w:rPr>
        <w:t>sługi dostarcza Wykonawca;</w:t>
      </w:r>
    </w:p>
    <w:p w14:paraId="0E0DFFF2" w14:textId="3ABF39ED" w:rsidR="009679DE" w:rsidRPr="009679DE" w:rsidRDefault="00531566" w:rsidP="00AC7CCC">
      <w:pPr>
        <w:numPr>
          <w:ilvl w:val="0"/>
          <w:numId w:val="36"/>
        </w:numPr>
        <w:spacing w:after="0" w:line="360" w:lineRule="auto"/>
        <w:ind w:right="0"/>
        <w:jc w:val="left"/>
        <w:rPr>
          <w:rFonts w:cs="Arial"/>
        </w:rPr>
      </w:pPr>
      <w:r w:rsidRPr="009679DE">
        <w:rPr>
          <w:rFonts w:cs="Arial"/>
          <w:b/>
        </w:rPr>
        <w:lastRenderedPageBreak/>
        <w:t>24 godzinnej gotowości na wypadek awarii</w:t>
      </w:r>
      <w:r w:rsidRPr="009679DE">
        <w:rPr>
          <w:rFonts w:cs="Arial"/>
        </w:rPr>
        <w:t xml:space="preserve"> oraz obowiązek usunięcia awarii</w:t>
      </w:r>
      <w:r w:rsidR="009679DE" w:rsidRPr="009679DE">
        <w:rPr>
          <w:rFonts w:cs="Arial"/>
        </w:rPr>
        <w:t xml:space="preserve"> z czasem nie</w:t>
      </w:r>
      <w:r w:rsidR="00C6088F">
        <w:rPr>
          <w:rFonts w:cs="Arial"/>
        </w:rPr>
        <w:t xml:space="preserve"> </w:t>
      </w:r>
      <w:r w:rsidR="009679DE" w:rsidRPr="009679DE">
        <w:rPr>
          <w:rFonts w:cs="Arial"/>
        </w:rPr>
        <w:t>przekraczającym 4 godzin w przypadku usterek powodujących konieczność wprowadzenia obostrzeń polegających na ograniczeniu prędkości ruchu pociągów lub w inny sposób generujące opóźnienia oraz w ciągu 24 godzin w przypadku pozostałych usterek (z wyjątkiem usterek wynikających z żywiołów, kradzieży i dewastacji), liczonych od chwili powiadomienia Wykonawcy przez Zamawiającego o zaistniałej usterce do momentu jej usunięcia przez Wykonawcę.</w:t>
      </w:r>
      <w:r w:rsidR="009679DE">
        <w:rPr>
          <w:rFonts w:cs="Arial"/>
        </w:rPr>
        <w:t xml:space="preserve"> </w:t>
      </w:r>
      <w:r w:rsidRPr="009679DE">
        <w:rPr>
          <w:rFonts w:cs="Arial"/>
          <w:iCs/>
        </w:rPr>
        <w:t xml:space="preserve">Do każdej naprawy awaryjnej Wykonawca sporządzi </w:t>
      </w:r>
      <w:r w:rsidR="00FB1E40" w:rsidRPr="00884BED">
        <w:t xml:space="preserve">kosztorys szacunkowy </w:t>
      </w:r>
      <w:r w:rsidRPr="009679DE">
        <w:rPr>
          <w:rFonts w:cs="Arial"/>
          <w:iCs/>
        </w:rPr>
        <w:t xml:space="preserve">zgodnie z Załącznikiem nr </w:t>
      </w:r>
      <w:r w:rsidR="008413C8" w:rsidRPr="009679DE">
        <w:rPr>
          <w:rFonts w:cs="Arial"/>
          <w:iCs/>
        </w:rPr>
        <w:t>6</w:t>
      </w:r>
      <w:r w:rsidRPr="009679DE">
        <w:rPr>
          <w:rFonts w:cs="Arial"/>
          <w:iCs/>
        </w:rPr>
        <w:t xml:space="preserve"> do Umowy, który potwierdzony przez Zamawiającego będzie podstawą do sporządzanego protokołu odbioru</w:t>
      </w:r>
      <w:r w:rsidR="00FB1E40" w:rsidRPr="009679DE">
        <w:rPr>
          <w:rFonts w:cs="Arial"/>
          <w:iCs/>
        </w:rPr>
        <w:t>;</w:t>
      </w:r>
    </w:p>
    <w:p w14:paraId="19F88C03" w14:textId="289B97F7" w:rsidR="00531566" w:rsidRPr="00A87DA3" w:rsidRDefault="00A87DA3" w:rsidP="002D696E">
      <w:pPr>
        <w:numPr>
          <w:ilvl w:val="0"/>
          <w:numId w:val="36"/>
        </w:numPr>
        <w:spacing w:after="0" w:line="360" w:lineRule="auto"/>
        <w:ind w:right="0"/>
        <w:jc w:val="left"/>
        <w:rPr>
          <w:rFonts w:cs="Arial"/>
        </w:rPr>
      </w:pPr>
      <w:r>
        <w:rPr>
          <w:rFonts w:cs="Arial"/>
        </w:rPr>
        <w:t>z</w:t>
      </w:r>
      <w:r w:rsidR="00531566" w:rsidRPr="00A87DA3">
        <w:rPr>
          <w:rFonts w:cs="Arial"/>
        </w:rPr>
        <w:t>grywania danych z systemów na żądanie Zamawiającego</w:t>
      </w:r>
      <w:r w:rsidR="0073748A" w:rsidRPr="00A87DA3">
        <w:rPr>
          <w:rFonts w:cs="Arial"/>
        </w:rPr>
        <w:t>;</w:t>
      </w:r>
    </w:p>
    <w:p w14:paraId="3EB270F0" w14:textId="4CEEE7FF" w:rsidR="00531566" w:rsidRPr="00A87DA3" w:rsidRDefault="00A87DA3" w:rsidP="002D696E">
      <w:pPr>
        <w:numPr>
          <w:ilvl w:val="0"/>
          <w:numId w:val="36"/>
        </w:numPr>
        <w:spacing w:after="0" w:line="360" w:lineRule="auto"/>
        <w:ind w:right="0"/>
        <w:jc w:val="left"/>
        <w:rPr>
          <w:rFonts w:cs="Arial"/>
        </w:rPr>
      </w:pPr>
      <w:r>
        <w:rPr>
          <w:rFonts w:cs="Arial"/>
          <w:iCs/>
        </w:rPr>
        <w:t>s</w:t>
      </w:r>
      <w:r w:rsidR="00531566" w:rsidRPr="00A87DA3">
        <w:rPr>
          <w:rFonts w:cs="Arial"/>
          <w:iCs/>
        </w:rPr>
        <w:t>porządzenia przez Wykonawcę harmonogramu konserwacji i przeglądów okresowych</w:t>
      </w:r>
      <w:r w:rsidR="00CD7175" w:rsidRPr="00A87DA3">
        <w:rPr>
          <w:rFonts w:cs="Arial"/>
          <w:iCs/>
        </w:rPr>
        <w:t xml:space="preserve"> zgodnie z </w:t>
      </w:r>
      <w:r w:rsidR="00B47558" w:rsidRPr="00A87DA3">
        <w:rPr>
          <w:rFonts w:cs="Arial"/>
          <w:iCs/>
        </w:rPr>
        <w:t>Załącznikiem</w:t>
      </w:r>
      <w:r w:rsidR="00CD7175" w:rsidRPr="00A87DA3">
        <w:rPr>
          <w:rFonts w:cs="Arial"/>
          <w:iCs/>
        </w:rPr>
        <w:t xml:space="preserve"> nr </w:t>
      </w:r>
      <w:r w:rsidR="00B47558" w:rsidRPr="00A87DA3">
        <w:rPr>
          <w:rFonts w:cs="Arial"/>
          <w:iCs/>
        </w:rPr>
        <w:t>3 do Instrukcji Ie13</w:t>
      </w:r>
      <w:r w:rsidR="00531566" w:rsidRPr="00A87DA3">
        <w:rPr>
          <w:rFonts w:cs="Arial"/>
          <w:iCs/>
        </w:rPr>
        <w:t xml:space="preserve"> we współpracy z Zamawiającym</w:t>
      </w:r>
      <w:r w:rsidR="0073748A" w:rsidRPr="00A87DA3">
        <w:rPr>
          <w:rFonts w:cs="Arial"/>
          <w:iCs/>
        </w:rPr>
        <w:t>;</w:t>
      </w:r>
    </w:p>
    <w:p w14:paraId="5EA372A4" w14:textId="1D0AD969" w:rsidR="00531566" w:rsidRPr="00A87DA3" w:rsidRDefault="00A87DA3" w:rsidP="002D696E">
      <w:pPr>
        <w:numPr>
          <w:ilvl w:val="0"/>
          <w:numId w:val="36"/>
        </w:numPr>
        <w:spacing w:after="0" w:line="360" w:lineRule="auto"/>
        <w:ind w:right="0"/>
        <w:jc w:val="left"/>
        <w:rPr>
          <w:rFonts w:cs="Arial"/>
        </w:rPr>
      </w:pPr>
      <w:r>
        <w:rPr>
          <w:rFonts w:cs="Arial"/>
          <w:iCs/>
        </w:rPr>
        <w:t>p</w:t>
      </w:r>
      <w:r w:rsidR="00531566" w:rsidRPr="00A87DA3">
        <w:rPr>
          <w:rFonts w:cs="Arial"/>
          <w:iCs/>
        </w:rPr>
        <w:t>rzegląd należy wykonać jeden raz w roku połączony z konserwacją wynikającą z harmonogramu</w:t>
      </w:r>
      <w:r w:rsidR="0073748A" w:rsidRPr="00A87DA3">
        <w:rPr>
          <w:rFonts w:cs="Arial"/>
          <w:iCs/>
        </w:rPr>
        <w:t>.</w:t>
      </w:r>
    </w:p>
    <w:p w14:paraId="4491681D" w14:textId="02897998" w:rsidR="00163A2E" w:rsidRDefault="00531566" w:rsidP="002D696E">
      <w:pPr>
        <w:pStyle w:val="Akapitzlist"/>
        <w:numPr>
          <w:ilvl w:val="0"/>
          <w:numId w:val="37"/>
        </w:numPr>
        <w:spacing w:after="0" w:line="360" w:lineRule="auto"/>
        <w:ind w:right="0"/>
        <w:jc w:val="left"/>
        <w:rPr>
          <w:rFonts w:cs="Arial"/>
        </w:rPr>
      </w:pPr>
      <w:r w:rsidRPr="00163A2E">
        <w:rPr>
          <w:rFonts w:cs="Arial"/>
        </w:rPr>
        <w:t xml:space="preserve">W przypadku zlecenia Wykonawcy przez Zamawiającego prac nieobjętych zakresem Umowy, Wykonawca zobowiązany jest uprzednio przedstawić Zamawiającemu kosztorys usługi zgodnie z Załącznikiem nr </w:t>
      </w:r>
      <w:r w:rsidR="008413C8">
        <w:rPr>
          <w:rFonts w:cs="Arial"/>
        </w:rPr>
        <w:t>6</w:t>
      </w:r>
      <w:r w:rsidRPr="00163A2E">
        <w:rPr>
          <w:rFonts w:cs="Arial"/>
        </w:rPr>
        <w:t xml:space="preserve"> do Umowy. Akceptacja przez Zamawiającego w/w kosztorysu jest warunkiem przystąpienia Wykonawcy do realizacji przedmiotu zlecenia.</w:t>
      </w:r>
    </w:p>
    <w:p w14:paraId="5ACBE6A9" w14:textId="5BA3FD50" w:rsidR="00BE7919" w:rsidRPr="00BE7919" w:rsidRDefault="00BE7919" w:rsidP="00BE7919">
      <w:pPr>
        <w:pStyle w:val="Akapitzlist"/>
        <w:numPr>
          <w:ilvl w:val="0"/>
          <w:numId w:val="37"/>
        </w:numPr>
        <w:spacing w:after="0" w:line="360" w:lineRule="auto"/>
        <w:ind w:right="0"/>
        <w:jc w:val="left"/>
        <w:rPr>
          <w:rFonts w:cs="Arial"/>
        </w:rPr>
      </w:pPr>
      <w:r w:rsidRPr="00BE7919">
        <w:rPr>
          <w:rFonts w:cs="Arial"/>
        </w:rPr>
        <w:t xml:space="preserve">Awarie będą zgłaszane na nr telefonu </w:t>
      </w:r>
      <w:r w:rsidR="00FB1E40">
        <w:rPr>
          <w:rFonts w:cs="Arial"/>
        </w:rPr>
        <w:t>lub</w:t>
      </w:r>
      <w:r w:rsidRPr="00BE7919">
        <w:rPr>
          <w:rFonts w:cs="Arial"/>
        </w:rPr>
        <w:t xml:space="preserve"> adres e-mail podane przez Wykonawcę. Za przyjęcie zgłoszenia przyjmuje się powiadomienie telefoniczne pod numer telefonu serwisowego</w:t>
      </w:r>
      <w:r w:rsidR="00FB1E40">
        <w:rPr>
          <w:rFonts w:cs="Arial"/>
        </w:rPr>
        <w:t>:</w:t>
      </w:r>
    </w:p>
    <w:p w14:paraId="4ADB8D83" w14:textId="44811E2A" w:rsidR="00BE7919" w:rsidRPr="00BE7919" w:rsidRDefault="00BE7919" w:rsidP="00BE7919">
      <w:pPr>
        <w:pStyle w:val="Akapitzlist"/>
        <w:spacing w:after="0" w:line="360" w:lineRule="auto"/>
        <w:ind w:left="785" w:right="0" w:firstLine="0"/>
        <w:jc w:val="left"/>
        <w:rPr>
          <w:rFonts w:cs="Arial"/>
        </w:rPr>
      </w:pPr>
      <w:r w:rsidRPr="00BE7919">
        <w:rPr>
          <w:rFonts w:cs="Arial"/>
        </w:rPr>
        <w:t>………………..…</w:t>
      </w:r>
      <w:r w:rsidR="00FB1E40">
        <w:rPr>
          <w:rFonts w:cs="Arial"/>
        </w:rPr>
        <w:t xml:space="preserve">… </w:t>
      </w:r>
      <w:r w:rsidR="00FB1E40" w:rsidRPr="00690BB2">
        <w:rPr>
          <w:rFonts w:cs="Arial"/>
        </w:rPr>
        <w:t>lub drogą elektroniczną na adres e-mail</w:t>
      </w:r>
      <w:r w:rsidR="0021652D">
        <w:rPr>
          <w:rFonts w:cs="Arial"/>
        </w:rPr>
        <w:t>:</w:t>
      </w:r>
      <w:r w:rsidR="00FB1E40" w:rsidRPr="00690BB2">
        <w:rPr>
          <w:rFonts w:cs="Arial"/>
        </w:rPr>
        <w:t xml:space="preserve"> …………………… z wykorzystaniem</w:t>
      </w:r>
      <w:r w:rsidR="00FB1E40">
        <w:rPr>
          <w:rFonts w:cs="Arial"/>
        </w:rPr>
        <w:t xml:space="preserve"> </w:t>
      </w:r>
      <w:r w:rsidR="00FB1E40" w:rsidRPr="00690BB2">
        <w:rPr>
          <w:rFonts w:cs="Arial"/>
        </w:rPr>
        <w:t>druku zgłoszenia stanowiącego</w:t>
      </w:r>
      <w:r w:rsidR="00FB1E40" w:rsidRPr="00BE7919">
        <w:rPr>
          <w:rFonts w:cs="Arial"/>
        </w:rPr>
        <w:t xml:space="preserve"> </w:t>
      </w:r>
      <w:r w:rsidRPr="00BE7919">
        <w:rPr>
          <w:rFonts w:cs="Arial"/>
        </w:rPr>
        <w:t>Załącznik nr 4 do Umowy. Za datę i godzinę otrzymania zgłoszenia uznaje się datę i godzinę telefonicznego powiadomienia.</w:t>
      </w:r>
    </w:p>
    <w:p w14:paraId="3B38C5A7" w14:textId="0EF73468" w:rsidR="004B3381" w:rsidRPr="004B3381" w:rsidRDefault="00531566" w:rsidP="002D696E">
      <w:pPr>
        <w:pStyle w:val="Akapitzlist"/>
        <w:numPr>
          <w:ilvl w:val="0"/>
          <w:numId w:val="37"/>
        </w:numPr>
        <w:spacing w:after="0" w:line="360" w:lineRule="auto"/>
        <w:ind w:right="0"/>
        <w:jc w:val="left"/>
        <w:rPr>
          <w:rFonts w:cs="Arial"/>
        </w:rPr>
      </w:pPr>
      <w:r w:rsidRPr="00163A2E">
        <w:rPr>
          <w:rFonts w:cs="Arial"/>
        </w:rPr>
        <w:t xml:space="preserve">Po zakończeniu konserwacji, przeglądu lub naprawy awaryjnej Wykonawca sporządza protokół odbioru wg wzoru określonego w Załączniku nr 5 i 6 do Instrukcji </w:t>
      </w:r>
      <w:proofErr w:type="spellStart"/>
      <w:r w:rsidRPr="00163A2E">
        <w:rPr>
          <w:rFonts w:cs="Arial"/>
        </w:rPr>
        <w:t>Ie</w:t>
      </w:r>
      <w:proofErr w:type="spellEnd"/>
      <w:r w:rsidRPr="00163A2E">
        <w:rPr>
          <w:rFonts w:cs="Arial"/>
        </w:rPr>
        <w:t xml:space="preserve"> 13 </w:t>
      </w:r>
      <w:r w:rsidR="004B3381" w:rsidRPr="00A87DA3">
        <w:rPr>
          <w:rFonts w:cs="Arial"/>
        </w:rPr>
        <w:t xml:space="preserve">(w przypadku przeglądu lub naprawy awaryjnej obowiązuje również wypełnienie Załącznika nr </w:t>
      </w:r>
      <w:r w:rsidR="008413C8">
        <w:rPr>
          <w:rFonts w:cs="Arial"/>
        </w:rPr>
        <w:t>3</w:t>
      </w:r>
      <w:r w:rsidR="004B3381" w:rsidRPr="00A87DA3">
        <w:rPr>
          <w:rFonts w:cs="Arial"/>
        </w:rPr>
        <w:t xml:space="preserve"> oraz Załącznika nr </w:t>
      </w:r>
      <w:r w:rsidR="008413C8">
        <w:rPr>
          <w:rFonts w:cs="Arial"/>
        </w:rPr>
        <w:t>3</w:t>
      </w:r>
      <w:r w:rsidR="004B3381" w:rsidRPr="00A87DA3">
        <w:rPr>
          <w:rFonts w:cs="Arial"/>
        </w:rPr>
        <w:t>a do Umowy</w:t>
      </w:r>
      <w:r w:rsidR="004B3381">
        <w:rPr>
          <w:rFonts w:cs="Arial"/>
        </w:rPr>
        <w:t xml:space="preserve">) </w:t>
      </w:r>
      <w:r w:rsidRPr="00163A2E">
        <w:rPr>
          <w:rFonts w:cs="Arial"/>
        </w:rPr>
        <w:t xml:space="preserve">i przedstawia go do akceptacji upoważnionemu pracownikowi Zamawiającego wymienionemu </w:t>
      </w:r>
      <w:r w:rsidRPr="00163A2E">
        <w:rPr>
          <w:rFonts w:cs="Arial"/>
          <w:color w:val="auto"/>
        </w:rPr>
        <w:t xml:space="preserve">w Umowie w §5 ust. </w:t>
      </w:r>
      <w:r w:rsidR="00853546">
        <w:rPr>
          <w:rFonts w:cs="Arial"/>
          <w:color w:val="auto"/>
        </w:rPr>
        <w:t>6</w:t>
      </w:r>
      <w:r w:rsidRPr="00163A2E">
        <w:rPr>
          <w:rFonts w:cs="Arial"/>
          <w:color w:val="auto"/>
        </w:rPr>
        <w:t xml:space="preserve"> za </w:t>
      </w:r>
      <w:r w:rsidRPr="00163A2E">
        <w:rPr>
          <w:rFonts w:cs="Arial"/>
        </w:rPr>
        <w:t>pośrednictwem Działu Automatyki i Telekomunikacji w Łodzi</w:t>
      </w:r>
      <w:r w:rsidR="0088433F" w:rsidRPr="00163A2E">
        <w:rPr>
          <w:rFonts w:cs="Arial"/>
        </w:rPr>
        <w:t xml:space="preserve"> </w:t>
      </w:r>
      <w:r w:rsidR="00A87DA3" w:rsidRPr="00163A2E">
        <w:rPr>
          <w:rFonts w:cs="Arial"/>
        </w:rPr>
        <w:t xml:space="preserve">wraz z </w:t>
      </w:r>
      <w:r w:rsidR="00C653E3" w:rsidRPr="00163A2E">
        <w:rPr>
          <w:rFonts w:cs="Arial"/>
        </w:rPr>
        <w:t>Załącznik</w:t>
      </w:r>
      <w:r w:rsidR="00A87DA3" w:rsidRPr="00163A2E">
        <w:rPr>
          <w:rFonts w:cs="Arial"/>
        </w:rPr>
        <w:t>iem nr</w:t>
      </w:r>
      <w:r w:rsidR="00C653E3" w:rsidRPr="00163A2E">
        <w:rPr>
          <w:rFonts w:cs="Arial"/>
        </w:rPr>
        <w:t xml:space="preserve"> </w:t>
      </w:r>
      <w:r w:rsidR="008413C8">
        <w:rPr>
          <w:rFonts w:cs="Arial"/>
        </w:rPr>
        <w:t>3</w:t>
      </w:r>
      <w:r w:rsidR="00C653E3" w:rsidRPr="00163A2E">
        <w:rPr>
          <w:rFonts w:cs="Arial"/>
        </w:rPr>
        <w:t xml:space="preserve"> </w:t>
      </w:r>
      <w:r w:rsidR="004A03BA" w:rsidRPr="00163A2E">
        <w:rPr>
          <w:rFonts w:cs="Arial"/>
        </w:rPr>
        <w:t>do Umowy</w:t>
      </w:r>
      <w:r w:rsidR="0016185F" w:rsidRPr="00163A2E">
        <w:rPr>
          <w:rFonts w:cs="Arial"/>
          <w:color w:val="auto"/>
        </w:rPr>
        <w:t xml:space="preserve"> </w:t>
      </w:r>
      <w:r w:rsidR="003E5DC2" w:rsidRPr="00163A2E">
        <w:rPr>
          <w:rFonts w:cs="Arial"/>
          <w:color w:val="auto"/>
        </w:rPr>
        <w:t>- Pomiar</w:t>
      </w:r>
      <w:r w:rsidR="0016185F" w:rsidRPr="00163A2E">
        <w:rPr>
          <w:rFonts w:cs="Arial"/>
          <w:color w:val="auto"/>
        </w:rPr>
        <w:t xml:space="preserve"> parametrów technicznyc</w:t>
      </w:r>
      <w:r w:rsidR="008A6009" w:rsidRPr="00163A2E">
        <w:rPr>
          <w:rFonts w:cs="Arial"/>
          <w:color w:val="auto"/>
        </w:rPr>
        <w:t>h</w:t>
      </w:r>
      <w:r w:rsidR="0026390B" w:rsidRPr="00163A2E">
        <w:rPr>
          <w:rFonts w:cs="Arial"/>
          <w:color w:val="auto"/>
        </w:rPr>
        <w:t xml:space="preserve">. </w:t>
      </w:r>
      <w:r w:rsidR="004B3381" w:rsidRPr="00A87DA3">
        <w:rPr>
          <w:rFonts w:cs="Arial"/>
        </w:rPr>
        <w:t>Zamawiający wymaga pozostawieni</w:t>
      </w:r>
      <w:r w:rsidR="004B3381">
        <w:rPr>
          <w:rFonts w:cs="Arial"/>
        </w:rPr>
        <w:t>a</w:t>
      </w:r>
      <w:r w:rsidR="004B3381" w:rsidRPr="00A87DA3">
        <w:rPr>
          <w:rFonts w:cs="Arial"/>
        </w:rPr>
        <w:t xml:space="preserve"> </w:t>
      </w:r>
      <w:r w:rsidR="00163A2E" w:rsidRPr="00163A2E">
        <w:rPr>
          <w:rFonts w:cs="Arial"/>
        </w:rPr>
        <w:t>wypełnion</w:t>
      </w:r>
      <w:r w:rsidR="004B3381">
        <w:rPr>
          <w:rFonts w:cs="Arial"/>
        </w:rPr>
        <w:t>ego</w:t>
      </w:r>
      <w:r w:rsidR="00163A2E" w:rsidRPr="00163A2E">
        <w:rPr>
          <w:rFonts w:cs="Arial"/>
        </w:rPr>
        <w:t xml:space="preserve"> i podpisan</w:t>
      </w:r>
      <w:r w:rsidR="004B3381">
        <w:rPr>
          <w:rFonts w:cs="Arial"/>
        </w:rPr>
        <w:t>ego</w:t>
      </w:r>
      <w:r w:rsidR="00163A2E" w:rsidRPr="00163A2E">
        <w:rPr>
          <w:rFonts w:cs="Arial"/>
        </w:rPr>
        <w:t xml:space="preserve"> przez Wykonawcę </w:t>
      </w:r>
      <w:r w:rsidR="003E327B" w:rsidRPr="00163A2E">
        <w:rPr>
          <w:rFonts w:cs="Arial"/>
        </w:rPr>
        <w:t>1 egzemplarz</w:t>
      </w:r>
      <w:r w:rsidR="004B3381">
        <w:rPr>
          <w:rFonts w:cs="Arial"/>
        </w:rPr>
        <w:t>a</w:t>
      </w:r>
      <w:r w:rsidR="003E327B" w:rsidRPr="00163A2E">
        <w:rPr>
          <w:rFonts w:cs="Arial"/>
        </w:rPr>
        <w:t>/kopi</w:t>
      </w:r>
      <w:r w:rsidR="004B3381">
        <w:rPr>
          <w:rFonts w:cs="Arial"/>
        </w:rPr>
        <w:t>i</w:t>
      </w:r>
      <w:r w:rsidR="003E327B" w:rsidRPr="00163A2E">
        <w:rPr>
          <w:rFonts w:cs="Arial"/>
        </w:rPr>
        <w:t xml:space="preserve"> na obiekcie (szafa aparatowa, pomieszczenie łączności)</w:t>
      </w:r>
      <w:r w:rsidR="00163A2E" w:rsidRPr="00163A2E">
        <w:rPr>
          <w:rFonts w:cs="Arial"/>
        </w:rPr>
        <w:t>.</w:t>
      </w:r>
    </w:p>
    <w:p w14:paraId="53C8BD36" w14:textId="60865AAB" w:rsidR="00E83E32" w:rsidRPr="00163A2E" w:rsidRDefault="00E83E32" w:rsidP="002D696E">
      <w:pPr>
        <w:pStyle w:val="Akapitzlist"/>
        <w:numPr>
          <w:ilvl w:val="0"/>
          <w:numId w:val="37"/>
        </w:numPr>
        <w:spacing w:after="0" w:line="360" w:lineRule="auto"/>
        <w:ind w:right="0"/>
        <w:jc w:val="left"/>
        <w:rPr>
          <w:rFonts w:cs="Arial"/>
        </w:rPr>
      </w:pPr>
      <w:r w:rsidRPr="00163A2E">
        <w:rPr>
          <w:rFonts w:cs="Arial"/>
        </w:rPr>
        <w:t xml:space="preserve">W przypadku </w:t>
      </w:r>
      <w:r w:rsidR="008C5FF7" w:rsidRPr="00163A2E">
        <w:rPr>
          <w:rFonts w:cs="Arial"/>
        </w:rPr>
        <w:t>odmowy akceptacji protokołu odbioru, Zamawiający zobowiązany jest do podania pisemnie przyczyn odmowy podpisania protokołu</w:t>
      </w:r>
      <w:r w:rsidR="008218B0" w:rsidRPr="00163A2E">
        <w:rPr>
          <w:rFonts w:cs="Arial"/>
        </w:rPr>
        <w:t xml:space="preserve"> i wzywa Wykonawcę do usunięcia wad w terminie 3 dni roboczych</w:t>
      </w:r>
      <w:r w:rsidR="007B5916" w:rsidRPr="00163A2E">
        <w:rPr>
          <w:rFonts w:cs="Arial"/>
        </w:rPr>
        <w:t>.</w:t>
      </w:r>
    </w:p>
    <w:p w14:paraId="3A8B5E73" w14:textId="77777777" w:rsidR="00531566" w:rsidRPr="00163A2E" w:rsidRDefault="00531566" w:rsidP="002D696E">
      <w:pPr>
        <w:pStyle w:val="Akapitzlist"/>
        <w:numPr>
          <w:ilvl w:val="0"/>
          <w:numId w:val="37"/>
        </w:numPr>
        <w:spacing w:after="0" w:line="360" w:lineRule="auto"/>
        <w:ind w:right="0"/>
        <w:jc w:val="left"/>
        <w:rPr>
          <w:rFonts w:cs="Arial"/>
        </w:rPr>
      </w:pPr>
      <w:r w:rsidRPr="00163A2E">
        <w:rPr>
          <w:rFonts w:cs="Arial"/>
        </w:rPr>
        <w:t xml:space="preserve">Urządzenia wymienione podczas realizacji zlecenia serwisowego Wykonawca pozostawia Zamawiającemu. </w:t>
      </w:r>
    </w:p>
    <w:p w14:paraId="6F5BA531" w14:textId="0626F6F1" w:rsidR="00DE670E" w:rsidRPr="00A87DA3" w:rsidRDefault="025553EA" w:rsidP="00A87DA3">
      <w:pPr>
        <w:spacing w:after="0" w:line="360" w:lineRule="auto"/>
        <w:ind w:left="575" w:right="3"/>
        <w:jc w:val="center"/>
        <w:rPr>
          <w:rFonts w:cs="Arial"/>
        </w:rPr>
      </w:pPr>
      <w:r w:rsidRPr="00A87DA3">
        <w:rPr>
          <w:rFonts w:cs="Arial"/>
          <w:b/>
          <w:bCs/>
        </w:rPr>
        <w:lastRenderedPageBreak/>
        <w:t>§ 2</w:t>
      </w:r>
    </w:p>
    <w:p w14:paraId="29DD2F87" w14:textId="09BB3A6A" w:rsidR="00DE670E" w:rsidRPr="00A87DA3" w:rsidRDefault="025553EA" w:rsidP="00A87DA3">
      <w:pPr>
        <w:spacing w:after="0" w:line="360" w:lineRule="auto"/>
        <w:ind w:left="575" w:right="4"/>
        <w:jc w:val="center"/>
        <w:rPr>
          <w:rFonts w:cs="Arial"/>
        </w:rPr>
      </w:pPr>
      <w:r w:rsidRPr="00A87DA3">
        <w:rPr>
          <w:rFonts w:cs="Arial"/>
          <w:b/>
          <w:bCs/>
        </w:rPr>
        <w:t>Prawo opcji</w:t>
      </w:r>
    </w:p>
    <w:p w14:paraId="58522D3E" w14:textId="2AF6F71D" w:rsidR="00B81718" w:rsidRDefault="00FA6901" w:rsidP="00A87DA3">
      <w:pPr>
        <w:spacing w:after="0" w:line="360" w:lineRule="auto"/>
        <w:ind w:left="144" w:right="0" w:firstLine="0"/>
        <w:jc w:val="left"/>
        <w:rPr>
          <w:rFonts w:cs="Arial"/>
        </w:rPr>
      </w:pPr>
      <w:r w:rsidRPr="00FA6901">
        <w:rPr>
          <w:rFonts w:cs="Arial"/>
        </w:rPr>
        <w:t>Zamawiający nie przewiduje skorzystania z prawa opcji przy realizacji niniejszej Umowy.</w:t>
      </w:r>
    </w:p>
    <w:p w14:paraId="7A31E762" w14:textId="77777777" w:rsidR="00FA6901" w:rsidRPr="00A87DA3" w:rsidRDefault="00FA6901" w:rsidP="00A87DA3">
      <w:pPr>
        <w:spacing w:after="0" w:line="360" w:lineRule="auto"/>
        <w:ind w:left="144" w:right="0" w:firstLine="0"/>
        <w:jc w:val="left"/>
        <w:rPr>
          <w:rFonts w:cs="Arial"/>
        </w:rPr>
      </w:pPr>
    </w:p>
    <w:p w14:paraId="4D475592" w14:textId="0FCBD1A4" w:rsidR="00DE670E" w:rsidRPr="00A87DA3" w:rsidRDefault="025553EA" w:rsidP="00A87DA3">
      <w:pPr>
        <w:spacing w:after="0" w:line="360" w:lineRule="auto"/>
        <w:ind w:left="575" w:right="147"/>
        <w:jc w:val="center"/>
        <w:rPr>
          <w:rFonts w:cs="Arial"/>
        </w:rPr>
      </w:pPr>
      <w:r w:rsidRPr="00A87DA3">
        <w:rPr>
          <w:rFonts w:cs="Arial"/>
          <w:b/>
          <w:bCs/>
        </w:rPr>
        <w:t>§ 3</w:t>
      </w:r>
    </w:p>
    <w:p w14:paraId="44AA9642" w14:textId="193639FA" w:rsidR="00DE670E" w:rsidRPr="00A87DA3" w:rsidRDefault="025553EA" w:rsidP="00A87DA3">
      <w:pPr>
        <w:spacing w:after="0" w:line="360" w:lineRule="auto"/>
        <w:ind w:left="575" w:right="149"/>
        <w:jc w:val="center"/>
        <w:rPr>
          <w:rFonts w:cs="Arial"/>
        </w:rPr>
      </w:pPr>
      <w:r w:rsidRPr="00A87DA3">
        <w:rPr>
          <w:rFonts w:cs="Arial"/>
          <w:b/>
          <w:bCs/>
        </w:rPr>
        <w:t>Termin obowiązywania i realizacji Umowy</w:t>
      </w:r>
    </w:p>
    <w:p w14:paraId="64BB0151" w14:textId="581D9260" w:rsidR="00F462E7" w:rsidRPr="00A87DA3" w:rsidRDefault="00B81718" w:rsidP="00A87DA3">
      <w:pPr>
        <w:numPr>
          <w:ilvl w:val="0"/>
          <w:numId w:val="16"/>
        </w:numPr>
        <w:spacing w:after="0" w:line="360" w:lineRule="auto"/>
        <w:ind w:right="0" w:hanging="286"/>
        <w:jc w:val="left"/>
        <w:rPr>
          <w:rFonts w:cs="Arial"/>
        </w:rPr>
      </w:pPr>
      <w:r w:rsidRPr="00A87DA3">
        <w:rPr>
          <w:rFonts w:cs="Arial"/>
        </w:rPr>
        <w:t xml:space="preserve">Wykonawca, zgodnie ze złożoną przez siebie ofertą, świadczył będzie Usługi </w:t>
      </w:r>
      <w:r w:rsidR="67F5CD71" w:rsidRPr="00A87DA3">
        <w:rPr>
          <w:rFonts w:cs="Arial"/>
        </w:rPr>
        <w:t xml:space="preserve">w okresie </w:t>
      </w:r>
      <w:r w:rsidR="67F5CD71" w:rsidRPr="00A87DA3">
        <w:rPr>
          <w:rFonts w:cs="Arial"/>
          <w:b/>
          <w:bCs/>
        </w:rPr>
        <w:t xml:space="preserve">od dnia podpisania </w:t>
      </w:r>
      <w:r w:rsidR="00072704" w:rsidRPr="00A87DA3">
        <w:rPr>
          <w:rFonts w:cs="Arial"/>
          <w:b/>
          <w:bCs/>
        </w:rPr>
        <w:t>U</w:t>
      </w:r>
      <w:r w:rsidR="67F5CD71" w:rsidRPr="00A87DA3">
        <w:rPr>
          <w:rFonts w:cs="Arial"/>
          <w:b/>
          <w:bCs/>
        </w:rPr>
        <w:t>mowy</w:t>
      </w:r>
      <w:r w:rsidRPr="00A87DA3">
        <w:rPr>
          <w:rFonts w:cs="Arial"/>
          <w:b/>
          <w:bCs/>
        </w:rPr>
        <w:t xml:space="preserve"> </w:t>
      </w:r>
      <w:r w:rsidR="67F5CD71" w:rsidRPr="00A87DA3">
        <w:rPr>
          <w:rFonts w:cs="Arial"/>
          <w:b/>
          <w:bCs/>
        </w:rPr>
        <w:t xml:space="preserve">przez okres </w:t>
      </w:r>
      <w:r w:rsidR="00F7623C" w:rsidRPr="00A87DA3">
        <w:rPr>
          <w:rFonts w:cs="Arial"/>
          <w:b/>
          <w:bCs/>
        </w:rPr>
        <w:t>12</w:t>
      </w:r>
      <w:r w:rsidR="67F5CD71" w:rsidRPr="00A87DA3">
        <w:rPr>
          <w:rFonts w:cs="Arial"/>
          <w:b/>
          <w:bCs/>
        </w:rPr>
        <w:t xml:space="preserve"> miesi</w:t>
      </w:r>
      <w:r w:rsidR="006D680B">
        <w:rPr>
          <w:rFonts w:cs="Arial"/>
          <w:b/>
          <w:bCs/>
        </w:rPr>
        <w:t>ę</w:t>
      </w:r>
      <w:r w:rsidR="00531566" w:rsidRPr="00A87DA3">
        <w:rPr>
          <w:rFonts w:cs="Arial"/>
          <w:b/>
          <w:bCs/>
        </w:rPr>
        <w:t>c</w:t>
      </w:r>
      <w:r w:rsidR="00FA6901">
        <w:rPr>
          <w:rFonts w:cs="Arial"/>
          <w:b/>
          <w:bCs/>
        </w:rPr>
        <w:t>y</w:t>
      </w:r>
      <w:r w:rsidR="67F5CD71" w:rsidRPr="00A87DA3">
        <w:rPr>
          <w:rFonts w:cs="Arial"/>
          <w:b/>
          <w:bCs/>
        </w:rPr>
        <w:t xml:space="preserve">. </w:t>
      </w:r>
    </w:p>
    <w:p w14:paraId="181C07BD" w14:textId="0253D168" w:rsidR="00DE670E" w:rsidRPr="00A87DA3" w:rsidRDefault="00B81718" w:rsidP="00A87DA3">
      <w:pPr>
        <w:numPr>
          <w:ilvl w:val="0"/>
          <w:numId w:val="16"/>
        </w:numPr>
        <w:spacing w:after="0" w:line="360" w:lineRule="auto"/>
        <w:ind w:right="0" w:hanging="286"/>
        <w:jc w:val="left"/>
        <w:rPr>
          <w:rFonts w:cs="Arial"/>
        </w:rPr>
      </w:pPr>
      <w:r w:rsidRPr="00A87DA3">
        <w:rPr>
          <w:rFonts w:cs="Arial"/>
        </w:rPr>
        <w:t xml:space="preserve">Usługi realizowane będą </w:t>
      </w:r>
      <w:r w:rsidR="0C03D9BE" w:rsidRPr="00A87DA3">
        <w:rPr>
          <w:rFonts w:cs="Arial"/>
        </w:rPr>
        <w:t>na obszarze działania Zakładu Linii Kolejowych w Łodzi: Sekcja Eksploatacji Łódź, Sekcja Eksploatacji Koluszki, Sekcja Eksploatacji Zduńska Wola Karsznice</w:t>
      </w:r>
      <w:r w:rsidRPr="00A87DA3">
        <w:rPr>
          <w:rFonts w:cs="Arial"/>
        </w:rPr>
        <w:t>.</w:t>
      </w:r>
      <w:r w:rsidR="00072704" w:rsidRPr="00A87DA3">
        <w:rPr>
          <w:rFonts w:cs="Arial"/>
        </w:rPr>
        <w:t xml:space="preserve"> Szczegółowe lokalizacje zostały określone w Załączniku nr </w:t>
      </w:r>
      <w:r w:rsidR="00531566" w:rsidRPr="00A87DA3">
        <w:rPr>
          <w:rFonts w:cs="Arial"/>
        </w:rPr>
        <w:t>1</w:t>
      </w:r>
      <w:r w:rsidR="00072704" w:rsidRPr="00A87DA3">
        <w:rPr>
          <w:rFonts w:cs="Arial"/>
        </w:rPr>
        <w:t xml:space="preserve"> do </w:t>
      </w:r>
      <w:r w:rsidR="00531566" w:rsidRPr="00A87DA3">
        <w:rPr>
          <w:rFonts w:cs="Arial"/>
        </w:rPr>
        <w:t>OPZ</w:t>
      </w:r>
      <w:r w:rsidR="00072704" w:rsidRPr="00A87DA3">
        <w:rPr>
          <w:rFonts w:cs="Arial"/>
        </w:rPr>
        <w:t>.</w:t>
      </w:r>
    </w:p>
    <w:p w14:paraId="3533FBD7" w14:textId="77777777" w:rsidR="00B81718" w:rsidRPr="00A87DA3" w:rsidRDefault="00B81718" w:rsidP="00A87DA3">
      <w:pPr>
        <w:spacing w:after="0" w:line="360" w:lineRule="auto"/>
        <w:ind w:left="357" w:right="0" w:firstLine="0"/>
        <w:jc w:val="left"/>
        <w:rPr>
          <w:rFonts w:cs="Arial"/>
        </w:rPr>
      </w:pPr>
    </w:p>
    <w:p w14:paraId="67D5FFB6" w14:textId="49FE6F3A" w:rsidR="00DE670E" w:rsidRPr="00A87DA3" w:rsidRDefault="025553EA" w:rsidP="00A87DA3">
      <w:pPr>
        <w:spacing w:after="0" w:line="360" w:lineRule="auto"/>
        <w:ind w:left="575" w:right="147"/>
        <w:jc w:val="center"/>
        <w:rPr>
          <w:rFonts w:cs="Arial"/>
        </w:rPr>
      </w:pPr>
      <w:r w:rsidRPr="00A87DA3">
        <w:rPr>
          <w:rFonts w:cs="Arial"/>
          <w:b/>
          <w:bCs/>
        </w:rPr>
        <w:t>§ 4</w:t>
      </w:r>
    </w:p>
    <w:p w14:paraId="17BFE653" w14:textId="40FDEFE4" w:rsidR="00DE670E" w:rsidRPr="00A87DA3" w:rsidRDefault="025553EA" w:rsidP="00A87DA3">
      <w:pPr>
        <w:spacing w:after="0" w:line="360" w:lineRule="auto"/>
        <w:ind w:left="575" w:right="144"/>
        <w:jc w:val="center"/>
        <w:rPr>
          <w:rFonts w:cs="Arial"/>
        </w:rPr>
      </w:pPr>
      <w:r w:rsidRPr="00A87DA3">
        <w:rPr>
          <w:rFonts w:cs="Arial"/>
          <w:b/>
          <w:bCs/>
        </w:rPr>
        <w:t>Obowiązki Wykonawcy</w:t>
      </w:r>
    </w:p>
    <w:p w14:paraId="4A189B9E" w14:textId="77777777" w:rsidR="00090D25" w:rsidRPr="00A87DA3" w:rsidRDefault="025553EA" w:rsidP="002D696E">
      <w:pPr>
        <w:pStyle w:val="Akapitzlist"/>
        <w:numPr>
          <w:ilvl w:val="0"/>
          <w:numId w:val="23"/>
        </w:numPr>
        <w:spacing w:after="0" w:line="360" w:lineRule="auto"/>
        <w:ind w:right="0"/>
        <w:jc w:val="left"/>
        <w:rPr>
          <w:rFonts w:cs="Arial"/>
        </w:rPr>
      </w:pPr>
      <w:r w:rsidRPr="00A87DA3">
        <w:rPr>
          <w:rFonts w:cs="Arial"/>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3F62D93" w14:textId="63B24BF3" w:rsidR="00BC72F5" w:rsidRPr="00A87DA3" w:rsidRDefault="025553EA" w:rsidP="002D696E">
      <w:pPr>
        <w:pStyle w:val="Akapitzlist"/>
        <w:numPr>
          <w:ilvl w:val="0"/>
          <w:numId w:val="23"/>
        </w:numPr>
        <w:spacing w:after="0" w:line="360" w:lineRule="auto"/>
        <w:ind w:right="0"/>
        <w:jc w:val="left"/>
        <w:rPr>
          <w:rFonts w:cs="Arial"/>
        </w:rPr>
      </w:pPr>
      <w:r w:rsidRPr="00A87DA3">
        <w:rPr>
          <w:rFonts w:cs="Arial"/>
        </w:rPr>
        <w:t>Wykonawca oświadcza, że posiada odpowiednią wiedzę, umiejętności oraz doświadczenie niezbędne do świadczenia Usług.</w:t>
      </w:r>
    </w:p>
    <w:p w14:paraId="487056CA" w14:textId="77777777" w:rsidR="00090D25" w:rsidRPr="00A87DA3" w:rsidRDefault="025553EA" w:rsidP="002D696E">
      <w:pPr>
        <w:pStyle w:val="Akapitzlist"/>
        <w:numPr>
          <w:ilvl w:val="0"/>
          <w:numId w:val="23"/>
        </w:numPr>
        <w:spacing w:after="0" w:line="360" w:lineRule="auto"/>
        <w:ind w:right="0"/>
        <w:jc w:val="left"/>
        <w:rPr>
          <w:rFonts w:cs="Arial"/>
        </w:rPr>
      </w:pPr>
      <w:r w:rsidRPr="00A87DA3">
        <w:rPr>
          <w:rFonts w:cs="Arial"/>
        </w:rPr>
        <w:t>Wykonawca gwarantuje, iż w realizacji Umowy w zakresie obowiązków Wykonawcy, nie będą brali udziału etatowi pracownicy PKP Polskie Linie Kolejowe S.A.</w:t>
      </w:r>
    </w:p>
    <w:p w14:paraId="01B1531E" w14:textId="51A1D4DF" w:rsidR="00BC72F5" w:rsidRPr="00A87DA3" w:rsidRDefault="025553EA" w:rsidP="002D696E">
      <w:pPr>
        <w:pStyle w:val="Akapitzlist"/>
        <w:numPr>
          <w:ilvl w:val="0"/>
          <w:numId w:val="23"/>
        </w:numPr>
        <w:spacing w:after="0" w:line="360" w:lineRule="auto"/>
        <w:ind w:right="0"/>
        <w:jc w:val="left"/>
        <w:rPr>
          <w:rFonts w:cs="Arial"/>
        </w:rPr>
      </w:pPr>
      <w:r w:rsidRPr="00A87DA3">
        <w:rPr>
          <w:rFonts w:cs="Arial"/>
        </w:rPr>
        <w:t>Wykonawca zobowiązuje się niezwłocznie powiadomić Zamawiającego o każdej zmianie numeru rachunku bankowego oraz wszelkich danych teleadresowych jego firmy.</w:t>
      </w:r>
    </w:p>
    <w:p w14:paraId="5549E515" w14:textId="32A7CF4B" w:rsidR="00B81718" w:rsidRPr="00A87DA3" w:rsidRDefault="00B81718" w:rsidP="002D696E">
      <w:pPr>
        <w:pStyle w:val="Akapitzlist"/>
        <w:numPr>
          <w:ilvl w:val="0"/>
          <w:numId w:val="23"/>
        </w:numPr>
        <w:spacing w:after="0" w:line="360" w:lineRule="auto"/>
        <w:ind w:right="0"/>
        <w:jc w:val="left"/>
        <w:rPr>
          <w:rFonts w:cs="Arial"/>
        </w:rPr>
      </w:pPr>
      <w:r w:rsidRPr="00A87DA3">
        <w:rPr>
          <w:rFonts w:cs="Arial"/>
        </w:rPr>
        <w:t>W celu realizacji zobowiązania PKP Polski</w:t>
      </w:r>
      <w:r w:rsidR="006D680B">
        <w:rPr>
          <w:rFonts w:cs="Arial"/>
        </w:rPr>
        <w:t>e</w:t>
      </w:r>
      <w:r w:rsidRPr="00A87DA3">
        <w:rPr>
          <w:rFonts w:cs="Arial"/>
        </w:rPr>
        <w:t xml:space="preserve"> Lini</w:t>
      </w:r>
      <w:r w:rsidR="006D680B">
        <w:rPr>
          <w:rFonts w:cs="Arial"/>
        </w:rPr>
        <w:t>e</w:t>
      </w:r>
      <w:r w:rsidRPr="00A87DA3">
        <w:rPr>
          <w:rFonts w:cs="Arial"/>
        </w:rPr>
        <w:t xml:space="preserve"> Kolejow</w:t>
      </w:r>
      <w:r w:rsidR="006D680B">
        <w:rPr>
          <w:rFonts w:cs="Arial"/>
        </w:rPr>
        <w:t>e</w:t>
      </w:r>
      <w:r w:rsidRPr="00A87DA3">
        <w:rPr>
          <w:rFonts w:cs="Arial"/>
        </w:rPr>
        <w:t xml:space="preserve">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 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t>
      </w:r>
    </w:p>
    <w:p w14:paraId="7AD042E4" w14:textId="22A31380" w:rsidR="00B81718" w:rsidRPr="00A87DA3" w:rsidRDefault="00B81718" w:rsidP="002D696E">
      <w:pPr>
        <w:pStyle w:val="Akapitzlist"/>
        <w:numPr>
          <w:ilvl w:val="0"/>
          <w:numId w:val="23"/>
        </w:numPr>
        <w:spacing w:after="0" w:line="360" w:lineRule="auto"/>
        <w:ind w:right="0"/>
        <w:jc w:val="left"/>
        <w:rPr>
          <w:rFonts w:cs="Arial"/>
        </w:rPr>
      </w:pPr>
      <w:r w:rsidRPr="00A87DA3">
        <w:rPr>
          <w:rFonts w:cs="Arial"/>
        </w:rPr>
        <w:t>Wykonawca zobowiązany jest do odbioru i dalszego zagospodarowania odpadów powstających w wyniku świadczenia Usługi</w:t>
      </w:r>
      <w:r w:rsidRPr="00A87DA3">
        <w:rPr>
          <w:rFonts w:cs="Arial"/>
          <w:i/>
          <w:iCs/>
        </w:rPr>
        <w:t xml:space="preserve"> </w:t>
      </w:r>
      <w:r w:rsidRPr="00A87DA3">
        <w:rPr>
          <w:rFonts w:cs="Arial"/>
        </w:rPr>
        <w:t>i staje się wytwórcą tego rodzaju odpadów</w:t>
      </w:r>
      <w:r w:rsidRPr="00A87DA3">
        <w:rPr>
          <w:rFonts w:eastAsia="Times New Roman" w:cs="Arial"/>
        </w:rPr>
        <w:t xml:space="preserve"> </w:t>
      </w:r>
      <w:r w:rsidRPr="00A87DA3">
        <w:rPr>
          <w:rFonts w:cs="Arial"/>
        </w:rPr>
        <w:t xml:space="preserve">z wyjątkiem odpadów w postaci złomu, żelaza i stali oraz metali kolorowych, który pozostaje własnością jednostki </w:t>
      </w:r>
      <w:r w:rsidRPr="00A87DA3">
        <w:rPr>
          <w:rFonts w:cs="Arial"/>
        </w:rPr>
        <w:lastRenderedPageBreak/>
        <w:t>organizacyjnej Spółki, na terenie której realizowana jest Usługa. Urządzenia wymienione podczas realizacji zlecenia serwisowego Wykonawca pozostawia Zamawiającemu.</w:t>
      </w:r>
    </w:p>
    <w:p w14:paraId="2E25198E" w14:textId="77777777" w:rsidR="00B81718" w:rsidRPr="00A87DA3" w:rsidRDefault="00B81718" w:rsidP="002D696E">
      <w:pPr>
        <w:pStyle w:val="Akapitzlist"/>
        <w:numPr>
          <w:ilvl w:val="0"/>
          <w:numId w:val="23"/>
        </w:numPr>
        <w:spacing w:after="0" w:line="360" w:lineRule="auto"/>
        <w:ind w:right="0"/>
        <w:jc w:val="left"/>
        <w:rPr>
          <w:rFonts w:cs="Arial"/>
        </w:rPr>
      </w:pPr>
      <w:r w:rsidRPr="00A87DA3">
        <w:rPr>
          <w:rFonts w:cs="Arial"/>
        </w:rPr>
        <w:t>Wykonawca jest odpowiedzialny za odpady, których jest wytwórcą w wyniku realizacji Umowy.</w:t>
      </w:r>
    </w:p>
    <w:p w14:paraId="60521A7A" w14:textId="77777777" w:rsidR="00B81718" w:rsidRPr="00A87DA3" w:rsidRDefault="00B81718" w:rsidP="002D696E">
      <w:pPr>
        <w:pStyle w:val="Akapitzlist"/>
        <w:numPr>
          <w:ilvl w:val="0"/>
          <w:numId w:val="23"/>
        </w:numPr>
        <w:spacing w:after="0" w:line="360" w:lineRule="auto"/>
        <w:ind w:right="0"/>
        <w:jc w:val="left"/>
        <w:rPr>
          <w:rFonts w:cs="Arial"/>
        </w:rPr>
      </w:pPr>
      <w:r w:rsidRPr="00A87DA3">
        <w:rPr>
          <w:rFonts w:cs="Arial"/>
        </w:rPr>
        <w:t xml:space="preserve">Wykonawca zobowiązany jest do magazynowania, transportu oraz dalszego zagospodarowania odpadów, których jest wytwórcą we własnym zakresie i na własny koszt zgodnie z ustawą o odpadach. </w:t>
      </w:r>
    </w:p>
    <w:p w14:paraId="087FC622" w14:textId="00E653F4" w:rsidR="00BC72F5" w:rsidRPr="00A87DA3" w:rsidRDefault="00B81718" w:rsidP="002D696E">
      <w:pPr>
        <w:pStyle w:val="Akapitzlist"/>
        <w:numPr>
          <w:ilvl w:val="0"/>
          <w:numId w:val="23"/>
        </w:numPr>
        <w:spacing w:after="0" w:line="360" w:lineRule="auto"/>
        <w:ind w:right="0"/>
        <w:jc w:val="left"/>
        <w:rPr>
          <w:rFonts w:cs="Arial"/>
        </w:rPr>
      </w:pPr>
      <w:r w:rsidRPr="00A87DA3">
        <w:rPr>
          <w:rFonts w:cs="Arial"/>
        </w:rPr>
        <w:t xml:space="preserve">W toku realizacji Umowy Wykonawca zobowiązany jest do przestrzegania „Instrukcji   PKP Polskie Linie Kolejowe S.A. dotyczącej gospodarki odpadami dla Wykonawców Is-3” – dostępnej na stronie internetowej </w:t>
      </w:r>
      <w:r w:rsidRPr="00FA6901">
        <w:rPr>
          <w:rFonts w:cs="Arial"/>
          <w:color w:val="auto"/>
          <w:u w:val="single"/>
        </w:rPr>
        <w:t>www.plk-</w:t>
      </w:r>
      <w:hyperlink r:id="rId8">
        <w:r w:rsidRPr="00FA6901">
          <w:rPr>
            <w:rFonts w:cs="Arial"/>
            <w:color w:val="auto"/>
            <w:u w:val="single"/>
          </w:rPr>
          <w:t>sa.pl</w:t>
        </w:r>
      </w:hyperlink>
      <w:hyperlink r:id="rId9">
        <w:r w:rsidRPr="00FA6901">
          <w:rPr>
            <w:rFonts w:cs="Arial"/>
            <w:color w:val="auto"/>
          </w:rPr>
          <w:t xml:space="preserve"> </w:t>
        </w:r>
      </w:hyperlink>
    </w:p>
    <w:p w14:paraId="5572030C" w14:textId="77777777" w:rsidR="00FA6901" w:rsidRDefault="00FA6901" w:rsidP="002D696E">
      <w:pPr>
        <w:pStyle w:val="Akapitzlist"/>
        <w:numPr>
          <w:ilvl w:val="0"/>
          <w:numId w:val="23"/>
        </w:numPr>
        <w:spacing w:after="0" w:line="360" w:lineRule="auto"/>
        <w:ind w:right="0"/>
        <w:jc w:val="left"/>
        <w:rPr>
          <w:rFonts w:cs="Arial"/>
        </w:rPr>
      </w:pPr>
      <w:r>
        <w:rPr>
          <w:rFonts w:cs="Arial"/>
        </w:rPr>
        <w:t>Wykonawca zobowiązuje się do bieżącej wymiany informacji z Zamawiającym,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Wykonawcą i Zamawiającym.</w:t>
      </w:r>
    </w:p>
    <w:p w14:paraId="3B6560C6" w14:textId="2031E1F3" w:rsidR="00FA6901" w:rsidRPr="00FA6901" w:rsidRDefault="00FA6901" w:rsidP="002D696E">
      <w:pPr>
        <w:pStyle w:val="Akapitzlist"/>
        <w:numPr>
          <w:ilvl w:val="0"/>
          <w:numId w:val="23"/>
        </w:numPr>
        <w:spacing w:after="0" w:line="360" w:lineRule="auto"/>
        <w:ind w:right="0"/>
        <w:jc w:val="left"/>
        <w:rPr>
          <w:rFonts w:cs="Arial"/>
        </w:rPr>
      </w:pPr>
      <w:r w:rsidRPr="00BC72F5">
        <w:t>Wykonawca zobowiązuje się przed rozpoczęciem realizacji Umowy:</w:t>
      </w:r>
    </w:p>
    <w:p w14:paraId="3B3E62B3" w14:textId="77777777" w:rsidR="00FA6901" w:rsidRPr="002803AD" w:rsidRDefault="00FA6901" w:rsidP="002D696E">
      <w:pPr>
        <w:pStyle w:val="Akapitzlist"/>
        <w:numPr>
          <w:ilvl w:val="0"/>
          <w:numId w:val="38"/>
        </w:numPr>
        <w:tabs>
          <w:tab w:val="left" w:pos="-142"/>
        </w:tabs>
        <w:spacing w:after="0" w:line="360" w:lineRule="auto"/>
        <w:ind w:right="0"/>
        <w:jc w:val="left"/>
      </w:pPr>
      <w:r w:rsidRPr="002803AD">
        <w:t xml:space="preserve">do złożenia pisemnego oświadczenia, którego wzór stanowi Załącznik nr </w:t>
      </w:r>
      <w:r>
        <w:t>7</w:t>
      </w:r>
      <w:r w:rsidRPr="002803AD">
        <w:t xml:space="preserve"> do niniejszej Umowy, że zapoznał się z obowiązującym wymaganiami w zakresie bezpieczeństwa pracy zawartymi w przepisach powszechnie obowiązujących oraz w wewnętrznych aktach prawnych PKP Polskie Linie Kolejowe S. A., w odniesieniu do prac wykonywanych na terenie Zamawiającego  i zobowiązuje się do ich przestrzegania, a w szczególności do stosowania się do zapisów „Zasad bezpieczeństwa pracy obowiązujących na terenie PKP Polskie Linie Kolejowe S. A. podczas wykonywania prac inwestycyjnych, utrzymaniowych i remontowych wykonywanych przez pracowników podmiotów zewnętrznych Ibh-105” (dalej: „</w:t>
      </w:r>
      <w:r w:rsidRPr="004B3381">
        <w:rPr>
          <w:b/>
          <w:bCs/>
        </w:rPr>
        <w:t>Zasady</w:t>
      </w:r>
      <w:r w:rsidRPr="002803AD">
        <w:t>”);</w:t>
      </w:r>
    </w:p>
    <w:p w14:paraId="635D2D8A" w14:textId="77777777" w:rsidR="00FA6901" w:rsidRPr="002803AD" w:rsidRDefault="00FA6901" w:rsidP="002D696E">
      <w:pPr>
        <w:pStyle w:val="Akapitzlist"/>
        <w:numPr>
          <w:ilvl w:val="0"/>
          <w:numId w:val="38"/>
        </w:numPr>
        <w:tabs>
          <w:tab w:val="left" w:pos="-142"/>
        </w:tabs>
        <w:spacing w:after="0" w:line="360" w:lineRule="auto"/>
        <w:ind w:right="0"/>
        <w:jc w:val="left"/>
      </w:pPr>
      <w:r w:rsidRPr="002803AD">
        <w:t xml:space="preserve">do okazania (lub przekazania w miarę potrzeb) PKP Polskie Linie Kolejowe S. A. Zakładowi Linii Kolejowych w Łodzi, na terenie którego będą prowadzone Usługi, wykazu pracowników uczestniczących w realizacji zamówienia potwierdzającego kwalifikacje pracowników Wykonawcy oraz zapoznania się z oceną ryzyka zawodowego z uwzględnieniem zagrożeń występujących przy realizacji prac, którego wzór stanowi Załącznik nr 6 do „Zasad”, zawarty w Załączniku nr </w:t>
      </w:r>
      <w:r>
        <w:t>7</w:t>
      </w:r>
      <w:r w:rsidRPr="002803AD">
        <w:t xml:space="preserve"> Umowy;</w:t>
      </w:r>
    </w:p>
    <w:p w14:paraId="08A8F009" w14:textId="6EB686E1" w:rsidR="00FA6901" w:rsidRPr="002803AD" w:rsidRDefault="00FA6901" w:rsidP="002D696E">
      <w:pPr>
        <w:pStyle w:val="Akapitzlist"/>
        <w:numPr>
          <w:ilvl w:val="0"/>
          <w:numId w:val="38"/>
        </w:numPr>
        <w:tabs>
          <w:tab w:val="left" w:pos="-142"/>
        </w:tabs>
        <w:spacing w:after="0" w:line="360" w:lineRule="auto"/>
        <w:ind w:right="0"/>
        <w:jc w:val="left"/>
      </w:pPr>
      <w:r w:rsidRPr="002803AD">
        <w:t xml:space="preserve">do złożenia wniosku do Zamawiającego, o poinformowanie pracowników o zagrożeniach dla zdrowia i życia podczas wykonywania prac na terenie Zakładu Linii Kolejowych w Łodzi, na terenie którego będzie realizowana Umowa, stanowiącego Załącznik nr </w:t>
      </w:r>
      <w:r w:rsidR="008413C8">
        <w:t>8</w:t>
      </w:r>
      <w:r w:rsidRPr="002803AD">
        <w:t xml:space="preserve"> do Umowy;</w:t>
      </w:r>
    </w:p>
    <w:p w14:paraId="540D4822" w14:textId="77777777" w:rsidR="00FA6901" w:rsidRPr="00D4583C" w:rsidRDefault="00FA6901" w:rsidP="002D696E">
      <w:pPr>
        <w:pStyle w:val="Akapitzlist"/>
        <w:numPr>
          <w:ilvl w:val="0"/>
          <w:numId w:val="38"/>
        </w:numPr>
        <w:tabs>
          <w:tab w:val="left" w:pos="-142"/>
        </w:tabs>
        <w:spacing w:after="0" w:line="360" w:lineRule="auto"/>
        <w:ind w:right="0"/>
        <w:jc w:val="left"/>
      </w:pPr>
      <w:r w:rsidRPr="002803AD">
        <w:lastRenderedPageBreak/>
        <w:t xml:space="preserve">następnie do sporządzenia imiennego wykazu pracowników poinformowanych o zagrożeniach dla zdrowia i życia podczas wykonywania prac, zgodnie z Załącznikiem nr 4 do „Zasad” zawartym w Załączniku nr </w:t>
      </w:r>
      <w:r>
        <w:t>7</w:t>
      </w:r>
      <w:r w:rsidRPr="002803AD">
        <w:t xml:space="preserve"> do Umowy.</w:t>
      </w:r>
    </w:p>
    <w:p w14:paraId="1C952967" w14:textId="3A9CD033" w:rsidR="00FA6901" w:rsidRPr="00D4583C" w:rsidRDefault="00FA6901" w:rsidP="00FA6901">
      <w:pPr>
        <w:pStyle w:val="Akapitzlist"/>
        <w:tabs>
          <w:tab w:val="left" w:pos="-142"/>
        </w:tabs>
        <w:spacing w:after="0" w:line="360" w:lineRule="auto"/>
        <w:ind w:left="1156" w:right="0" w:firstLine="0"/>
        <w:jc w:val="left"/>
      </w:pPr>
      <w:r w:rsidRPr="00D4583C">
        <w:t xml:space="preserve">W sprawach z zakresu BHP opisanych powyżej Wykonawca zwróci się przed podpisaniem Umowy do pracownika Zamawiającego: </w:t>
      </w:r>
      <w:r>
        <w:t>…………………………….</w:t>
      </w:r>
    </w:p>
    <w:p w14:paraId="0797C916" w14:textId="291100EA" w:rsidR="00DE670E" w:rsidRPr="00A87DA3" w:rsidRDefault="004B3381" w:rsidP="002D696E">
      <w:pPr>
        <w:pStyle w:val="Akapitzlist"/>
        <w:numPr>
          <w:ilvl w:val="0"/>
          <w:numId w:val="23"/>
        </w:numPr>
        <w:spacing w:after="0" w:line="360" w:lineRule="auto"/>
        <w:rPr>
          <w:rFonts w:cs="Arial"/>
        </w:rPr>
      </w:pPr>
      <w:r>
        <w:rPr>
          <w:rFonts w:cs="Arial"/>
        </w:rPr>
        <w:t xml:space="preserve">Ponadto </w:t>
      </w:r>
      <w:r w:rsidR="025553EA" w:rsidRPr="00A87DA3">
        <w:rPr>
          <w:rFonts w:cs="Arial"/>
        </w:rPr>
        <w:t>Wykonawca zobowiązuje się do:</w:t>
      </w:r>
    </w:p>
    <w:p w14:paraId="6509FEB2" w14:textId="786A478C" w:rsidR="00DE670E" w:rsidRPr="00A87DA3" w:rsidRDefault="025553EA" w:rsidP="00A87DA3">
      <w:pPr>
        <w:numPr>
          <w:ilvl w:val="1"/>
          <w:numId w:val="13"/>
        </w:numPr>
        <w:spacing w:after="0" w:line="360" w:lineRule="auto"/>
        <w:ind w:right="0" w:hanging="360"/>
        <w:jc w:val="left"/>
        <w:rPr>
          <w:rFonts w:cs="Arial"/>
        </w:rPr>
      </w:pPr>
      <w:r w:rsidRPr="00A87DA3">
        <w:rPr>
          <w:rFonts w:cs="Arial"/>
        </w:rPr>
        <w:t>opracowania harmonogram</w:t>
      </w:r>
      <w:r w:rsidR="005F524D" w:rsidRPr="00A87DA3">
        <w:rPr>
          <w:rFonts w:cs="Arial"/>
        </w:rPr>
        <w:t>u</w:t>
      </w:r>
      <w:r w:rsidRPr="00A87DA3">
        <w:rPr>
          <w:rFonts w:cs="Arial"/>
        </w:rPr>
        <w:t xml:space="preserve"> </w:t>
      </w:r>
      <w:r w:rsidR="005F524D" w:rsidRPr="00A87DA3">
        <w:rPr>
          <w:rFonts w:cs="Arial"/>
        </w:rPr>
        <w:t>przeglądów</w:t>
      </w:r>
      <w:r w:rsidRPr="00A87DA3">
        <w:rPr>
          <w:rFonts w:cs="Arial"/>
        </w:rPr>
        <w:t xml:space="preserve"> </w:t>
      </w:r>
      <w:r w:rsidR="005F524D" w:rsidRPr="00A87DA3">
        <w:rPr>
          <w:rFonts w:cs="Arial"/>
        </w:rPr>
        <w:t xml:space="preserve">zgodnie z Załącznikiem </w:t>
      </w:r>
      <w:r w:rsidR="00072704" w:rsidRPr="00A87DA3">
        <w:rPr>
          <w:rFonts w:cs="Arial"/>
        </w:rPr>
        <w:t xml:space="preserve">nr </w:t>
      </w:r>
      <w:r w:rsidR="005F524D" w:rsidRPr="00A87DA3">
        <w:rPr>
          <w:rFonts w:cs="Arial"/>
        </w:rPr>
        <w:t>3 do Instrukcji I</w:t>
      </w:r>
      <w:r w:rsidR="00F2706A" w:rsidRPr="00A87DA3">
        <w:rPr>
          <w:rFonts w:cs="Arial"/>
        </w:rPr>
        <w:t>e</w:t>
      </w:r>
      <w:r w:rsidR="005F524D" w:rsidRPr="00A87DA3">
        <w:rPr>
          <w:rFonts w:cs="Arial"/>
        </w:rPr>
        <w:t>13 i przedstawieni</w:t>
      </w:r>
      <w:r w:rsidR="00072704" w:rsidRPr="00A87DA3">
        <w:rPr>
          <w:rFonts w:cs="Arial"/>
        </w:rPr>
        <w:t>a</w:t>
      </w:r>
      <w:r w:rsidR="005F524D" w:rsidRPr="00A87DA3">
        <w:rPr>
          <w:rFonts w:cs="Arial"/>
        </w:rPr>
        <w:t xml:space="preserve"> go do akceptacji przez Zamawiającego</w:t>
      </w:r>
      <w:r w:rsidRPr="00A87DA3">
        <w:rPr>
          <w:rFonts w:cs="Arial"/>
        </w:rPr>
        <w:t>;</w:t>
      </w:r>
    </w:p>
    <w:p w14:paraId="4B7CEB39" w14:textId="0FE2EBE1" w:rsidR="00DE670E" w:rsidRPr="00A87DA3" w:rsidRDefault="025553EA" w:rsidP="00A87DA3">
      <w:pPr>
        <w:numPr>
          <w:ilvl w:val="1"/>
          <w:numId w:val="13"/>
        </w:numPr>
        <w:spacing w:after="0" w:line="360" w:lineRule="auto"/>
        <w:ind w:right="0" w:hanging="360"/>
        <w:jc w:val="left"/>
        <w:rPr>
          <w:rFonts w:cs="Arial"/>
        </w:rPr>
      </w:pPr>
      <w:r w:rsidRPr="00A87DA3">
        <w:rPr>
          <w:rFonts w:cs="Arial"/>
        </w:rPr>
        <w:t>przestrzegania zasad i przepisów stosowanych w PKP Polskie Linie Kolejowe S.A. oraz          przestrzegania zaleceń i uwag Zamawiającego w zakresie realizacji niniejszej Umowy;</w:t>
      </w:r>
    </w:p>
    <w:p w14:paraId="1258CD84" w14:textId="0C5CE66E" w:rsidR="00DE670E" w:rsidRPr="00A87DA3" w:rsidRDefault="025553EA" w:rsidP="00A87DA3">
      <w:pPr>
        <w:numPr>
          <w:ilvl w:val="1"/>
          <w:numId w:val="13"/>
        </w:numPr>
        <w:spacing w:after="0" w:line="360" w:lineRule="auto"/>
        <w:ind w:right="0" w:hanging="360"/>
        <w:jc w:val="left"/>
        <w:rPr>
          <w:rFonts w:cs="Arial"/>
        </w:rPr>
      </w:pPr>
      <w:r w:rsidRPr="00A87DA3">
        <w:rPr>
          <w:rFonts w:cs="Arial"/>
        </w:rPr>
        <w:t>wykonania czynności serwisowych zgodnie z Dokumentacją</w:t>
      </w:r>
      <w:r w:rsidR="00090D25" w:rsidRPr="00A87DA3">
        <w:rPr>
          <w:rFonts w:cs="Arial"/>
        </w:rPr>
        <w:t xml:space="preserve"> </w:t>
      </w:r>
      <w:r w:rsidRPr="00A87DA3">
        <w:rPr>
          <w:rFonts w:cs="Arial"/>
        </w:rPr>
        <w:t>Techniczno</w:t>
      </w:r>
      <w:r w:rsidR="000D2B54" w:rsidRPr="00A87DA3">
        <w:rPr>
          <w:rFonts w:cs="Arial"/>
        </w:rPr>
        <w:t>-</w:t>
      </w:r>
      <w:r w:rsidRPr="00A87DA3">
        <w:rPr>
          <w:rFonts w:cs="Arial"/>
        </w:rPr>
        <w:t>Ruchową obsługiwanych urządzeń oraz instrukcjami obowiązującymi w PKP</w:t>
      </w:r>
      <w:r w:rsidR="00090D25" w:rsidRPr="00A87DA3">
        <w:rPr>
          <w:rFonts w:cs="Arial"/>
        </w:rPr>
        <w:t xml:space="preserve"> Polskie Linie Kolejowe S.A.</w:t>
      </w:r>
      <w:r w:rsidRPr="00A87DA3">
        <w:rPr>
          <w:rFonts w:cs="Arial"/>
        </w:rPr>
        <w:t>;</w:t>
      </w:r>
    </w:p>
    <w:p w14:paraId="7DB81873" w14:textId="7B6769F9" w:rsidR="00DE670E" w:rsidRPr="00A87DA3" w:rsidRDefault="025553EA" w:rsidP="00A87DA3">
      <w:pPr>
        <w:numPr>
          <w:ilvl w:val="1"/>
          <w:numId w:val="13"/>
        </w:numPr>
        <w:spacing w:after="0" w:line="360" w:lineRule="auto"/>
        <w:ind w:right="0" w:hanging="360"/>
        <w:jc w:val="left"/>
        <w:rPr>
          <w:rFonts w:cs="Arial"/>
        </w:rPr>
      </w:pPr>
      <w:r w:rsidRPr="00A87DA3">
        <w:rPr>
          <w:rFonts w:cs="Arial"/>
        </w:rPr>
        <w:t>usuwania usterek oraz wykonywania prac naprawczych w możliwie jak najkrótszym czasie – bez zbędnej zwłoki;</w:t>
      </w:r>
    </w:p>
    <w:p w14:paraId="1A8EEBD1" w14:textId="49595EF5" w:rsidR="00DE670E" w:rsidRPr="00A87DA3" w:rsidRDefault="025553EA" w:rsidP="00A87DA3">
      <w:pPr>
        <w:numPr>
          <w:ilvl w:val="1"/>
          <w:numId w:val="13"/>
        </w:numPr>
        <w:spacing w:after="0" w:line="360" w:lineRule="auto"/>
        <w:ind w:right="0" w:hanging="360"/>
        <w:jc w:val="left"/>
        <w:rPr>
          <w:rFonts w:cs="Arial"/>
        </w:rPr>
      </w:pPr>
      <w:r w:rsidRPr="00A87DA3">
        <w:rPr>
          <w:rFonts w:cs="Arial"/>
        </w:rPr>
        <w:t>bieżącego informowania Zamawiającego o wszystkich prowadzonych pracach kontrolnych z zakresu objętego opieką serwisową według zatwierdzonego przez Zamawiającego harmonogramu;</w:t>
      </w:r>
    </w:p>
    <w:p w14:paraId="77F96419" w14:textId="53369962" w:rsidR="00DE670E" w:rsidRPr="00A87DA3" w:rsidRDefault="025553EA" w:rsidP="00A87DA3">
      <w:pPr>
        <w:numPr>
          <w:ilvl w:val="1"/>
          <w:numId w:val="13"/>
        </w:numPr>
        <w:spacing w:after="0" w:line="360" w:lineRule="auto"/>
        <w:ind w:right="0" w:hanging="360"/>
        <w:jc w:val="left"/>
        <w:rPr>
          <w:rFonts w:cs="Arial"/>
        </w:rPr>
      </w:pPr>
      <w:r w:rsidRPr="00A87DA3">
        <w:rPr>
          <w:rFonts w:cs="Arial"/>
        </w:rPr>
        <w:t xml:space="preserve">przedstawienia Zamawiającemu </w:t>
      </w:r>
      <w:r w:rsidR="00CD7BA3" w:rsidRPr="00A87DA3">
        <w:rPr>
          <w:rFonts w:cs="Arial"/>
        </w:rPr>
        <w:t>po każdorazowej naprawie/przeglądzie protokołu odbioru</w:t>
      </w:r>
      <w:r w:rsidRPr="00A87DA3">
        <w:rPr>
          <w:rFonts w:cs="Arial"/>
        </w:rPr>
        <w:t>, zawierającego uwagi i zalecenia eksploatacyjne</w:t>
      </w:r>
      <w:r w:rsidR="00CD7BA3" w:rsidRPr="00A87DA3">
        <w:rPr>
          <w:rFonts w:cs="Arial"/>
        </w:rPr>
        <w:t>;</w:t>
      </w:r>
    </w:p>
    <w:p w14:paraId="532A6600" w14:textId="77777777" w:rsidR="004B3381" w:rsidRPr="004B3381" w:rsidRDefault="025553EA" w:rsidP="002D696E">
      <w:pPr>
        <w:pStyle w:val="Akapitzlist"/>
        <w:numPr>
          <w:ilvl w:val="0"/>
          <w:numId w:val="39"/>
        </w:numPr>
        <w:spacing w:after="0" w:line="360" w:lineRule="auto"/>
        <w:ind w:right="0"/>
        <w:jc w:val="left"/>
        <w:rPr>
          <w:rFonts w:cs="Arial"/>
        </w:rPr>
      </w:pPr>
      <w:r w:rsidRPr="004B3381">
        <w:rPr>
          <w:rFonts w:cs="Arial"/>
        </w:rPr>
        <w:t>wykonania Usług będących przedmiotem Umowy zgodnie z aktualnym poziomem wiedzy technicznej i najwyższą starannością, przy użyciu specjalistycznych urządzeń pomiarowych, materiałów, narzędzi i sprzętu, a także przy pomocy wysoko wykwalifikowanych pracowników, posiadających doświadczenie i uprawnienia do wykonywania przedmiotowych Usług;</w:t>
      </w:r>
    </w:p>
    <w:p w14:paraId="1E8A070F" w14:textId="4E9EA587" w:rsidR="0021480B" w:rsidRPr="004B3381" w:rsidRDefault="025553EA" w:rsidP="002D696E">
      <w:pPr>
        <w:pStyle w:val="Akapitzlist"/>
        <w:numPr>
          <w:ilvl w:val="0"/>
          <w:numId w:val="39"/>
        </w:numPr>
        <w:spacing w:after="0" w:line="360" w:lineRule="auto"/>
        <w:ind w:right="0"/>
        <w:jc w:val="left"/>
        <w:rPr>
          <w:rFonts w:cs="Arial"/>
        </w:rPr>
      </w:pPr>
      <w:r w:rsidRPr="004B3381">
        <w:rPr>
          <w:rFonts w:cs="Arial"/>
        </w:rPr>
        <w:t>prowadzenia wszystkich prac w zakresie realizacji Umowy, wyłącznie przy udziale własnych pracowników lub autoryzowanych punktów serwisowych</w:t>
      </w:r>
      <w:r w:rsidR="004B3381">
        <w:rPr>
          <w:rFonts w:cs="Arial"/>
        </w:rPr>
        <w:t>.</w:t>
      </w:r>
    </w:p>
    <w:p w14:paraId="4C79A8C5" w14:textId="754B9367" w:rsidR="00DE670E" w:rsidRPr="00A87DA3" w:rsidRDefault="025553EA" w:rsidP="002D696E">
      <w:pPr>
        <w:numPr>
          <w:ilvl w:val="0"/>
          <w:numId w:val="23"/>
        </w:numPr>
        <w:spacing w:after="0" w:line="360" w:lineRule="auto"/>
        <w:ind w:right="0"/>
        <w:jc w:val="left"/>
        <w:rPr>
          <w:rFonts w:cs="Arial"/>
        </w:rPr>
      </w:pPr>
      <w:r w:rsidRPr="00A87DA3">
        <w:rPr>
          <w:rFonts w:cs="Arial"/>
        </w:rPr>
        <w:t>Wykonawca zobowiązuje się do pokrywania kosztów wynikłych z tytułu opóźnień pociągów</w:t>
      </w:r>
      <w:r w:rsidR="00090D25" w:rsidRPr="00A87DA3">
        <w:rPr>
          <w:rFonts w:cs="Arial"/>
        </w:rPr>
        <w:t>,</w:t>
      </w:r>
      <w:r w:rsidRPr="00A87DA3">
        <w:rPr>
          <w:rFonts w:cs="Arial"/>
        </w:rPr>
        <w:t xml:space="preserve"> w tym opóźnień wtórnych spowodowanych usterkami urządzeń wymienionych w Załączniku nr </w:t>
      </w:r>
      <w:r w:rsidR="0021480B" w:rsidRPr="00A87DA3">
        <w:rPr>
          <w:rFonts w:cs="Arial"/>
        </w:rPr>
        <w:t>1</w:t>
      </w:r>
      <w:r w:rsidRPr="00A87DA3">
        <w:rPr>
          <w:rFonts w:cs="Arial"/>
        </w:rPr>
        <w:t xml:space="preserve"> do </w:t>
      </w:r>
      <w:r w:rsidR="00F2706A" w:rsidRPr="00A87DA3">
        <w:rPr>
          <w:rFonts w:cs="Arial"/>
        </w:rPr>
        <w:t>OPZ</w:t>
      </w:r>
      <w:r w:rsidRPr="00A87DA3">
        <w:rPr>
          <w:rFonts w:cs="Arial"/>
        </w:rPr>
        <w:t>, powstałych na skutek nieusunięcia usterek w ustalonym w Umowie czasie, licząc od chwili udokumentowanego zgłoszenia przez Zamawiającego na podstawie przedstawionego przez Zamawiającego wydruku z systemu SEPE</w:t>
      </w:r>
      <w:r w:rsidR="006D680B">
        <w:rPr>
          <w:rFonts w:cs="Arial"/>
        </w:rPr>
        <w:t>, z</w:t>
      </w:r>
      <w:r w:rsidR="006D680B" w:rsidRPr="00A87DA3">
        <w:rPr>
          <w:rFonts w:cs="Arial"/>
        </w:rPr>
        <w:t>godnie z obowiązującymi przepisami i stawkami w PKP Polskie Linie Kolejowe S.A.</w:t>
      </w:r>
      <w:r w:rsidR="004B3381">
        <w:rPr>
          <w:rFonts w:cs="Arial"/>
        </w:rPr>
        <w:t>.</w:t>
      </w:r>
    </w:p>
    <w:p w14:paraId="30922999" w14:textId="43F3B70F" w:rsidR="00605B92" w:rsidRDefault="025553EA" w:rsidP="002D696E">
      <w:pPr>
        <w:pStyle w:val="Akapitzlist"/>
        <w:numPr>
          <w:ilvl w:val="0"/>
          <w:numId w:val="23"/>
        </w:numPr>
        <w:spacing w:after="0" w:line="360" w:lineRule="auto"/>
        <w:ind w:right="0"/>
        <w:jc w:val="left"/>
        <w:rPr>
          <w:rFonts w:cs="Arial"/>
        </w:rPr>
      </w:pPr>
      <w:r w:rsidRPr="00A87DA3">
        <w:rPr>
          <w:rFonts w:cs="Arial"/>
        </w:rPr>
        <w:t xml:space="preserve">Wykonawca oświadcza, że wykona Usługę zgodnie z przepisami BHP i </w:t>
      </w:r>
      <w:r w:rsidR="00C5202B" w:rsidRPr="00A87DA3">
        <w:rPr>
          <w:rFonts w:cs="Arial"/>
        </w:rPr>
        <w:t xml:space="preserve">p. </w:t>
      </w:r>
      <w:proofErr w:type="spellStart"/>
      <w:r w:rsidR="00C5202B" w:rsidRPr="00A87DA3">
        <w:rPr>
          <w:rFonts w:cs="Arial"/>
        </w:rPr>
        <w:t>poż</w:t>
      </w:r>
      <w:proofErr w:type="spellEnd"/>
      <w:r w:rsidR="005F44C2" w:rsidRPr="00A87DA3">
        <w:rPr>
          <w:rFonts w:cs="Arial"/>
        </w:rPr>
        <w:t>.</w:t>
      </w:r>
      <w:r w:rsidRPr="00A87DA3">
        <w:rPr>
          <w:rFonts w:cs="Arial"/>
        </w:rPr>
        <w:t xml:space="preserve"> oraz ochrony środowiska oraz będzie przestrzegał przepisów prawnych w zakresie bhp ze szczególnym uwzględnieniem bhp przy usługach prowadzonych w czynnym torze kolejowym i włączonym napięciu w trakcji elektrycznej, zgodnie z obowiązującymi instrukcjami i przepisami w tym zakresie </w:t>
      </w:r>
      <w:r w:rsidR="00072704" w:rsidRPr="00A87DA3">
        <w:rPr>
          <w:rFonts w:cs="Arial"/>
        </w:rPr>
        <w:t xml:space="preserve">w </w:t>
      </w:r>
      <w:r w:rsidRPr="00A87DA3">
        <w:rPr>
          <w:rFonts w:cs="Arial"/>
        </w:rPr>
        <w:t>PKP Polskie Linie Kolejowe S.A.</w:t>
      </w:r>
    </w:p>
    <w:p w14:paraId="3BFEA74A" w14:textId="54DA28CA" w:rsidR="00DE670E" w:rsidRPr="00A87DA3" w:rsidRDefault="025553EA" w:rsidP="00A87DA3">
      <w:pPr>
        <w:spacing w:after="0" w:line="360" w:lineRule="auto"/>
        <w:ind w:left="575" w:right="147"/>
        <w:jc w:val="center"/>
        <w:rPr>
          <w:rFonts w:cs="Arial"/>
        </w:rPr>
      </w:pPr>
      <w:r w:rsidRPr="00A87DA3">
        <w:rPr>
          <w:rFonts w:cs="Arial"/>
          <w:b/>
          <w:bCs/>
        </w:rPr>
        <w:lastRenderedPageBreak/>
        <w:t>§ 5</w:t>
      </w:r>
    </w:p>
    <w:p w14:paraId="33648518" w14:textId="505BB1F0" w:rsidR="00DE670E" w:rsidRPr="00A87DA3" w:rsidRDefault="025553EA" w:rsidP="00A87DA3">
      <w:pPr>
        <w:spacing w:after="0" w:line="360" w:lineRule="auto"/>
        <w:ind w:left="575" w:right="149"/>
        <w:jc w:val="center"/>
        <w:rPr>
          <w:rFonts w:cs="Arial"/>
        </w:rPr>
      </w:pPr>
      <w:r w:rsidRPr="00A87DA3">
        <w:rPr>
          <w:rFonts w:cs="Arial"/>
          <w:b/>
          <w:bCs/>
        </w:rPr>
        <w:t>Obowiązki Zamawiającego</w:t>
      </w:r>
    </w:p>
    <w:p w14:paraId="3252C0F0" w14:textId="68C614E2" w:rsidR="00DE670E" w:rsidRPr="00A87DA3" w:rsidRDefault="025553EA" w:rsidP="00A87DA3">
      <w:pPr>
        <w:numPr>
          <w:ilvl w:val="0"/>
          <w:numId w:val="8"/>
        </w:numPr>
        <w:spacing w:after="0" w:line="360" w:lineRule="auto"/>
        <w:ind w:right="0" w:hanging="360"/>
        <w:jc w:val="left"/>
        <w:rPr>
          <w:rFonts w:cs="Arial"/>
        </w:rPr>
      </w:pPr>
      <w:r w:rsidRPr="00A87DA3">
        <w:rPr>
          <w:rFonts w:cs="Aria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08BD516C" w14:textId="77777777" w:rsidR="00256B7E" w:rsidRDefault="025553EA" w:rsidP="00A87DA3">
      <w:pPr>
        <w:numPr>
          <w:ilvl w:val="0"/>
          <w:numId w:val="8"/>
        </w:numPr>
        <w:spacing w:after="0" w:line="360" w:lineRule="auto"/>
        <w:ind w:right="0" w:hanging="360"/>
        <w:jc w:val="left"/>
        <w:rPr>
          <w:rFonts w:cs="Arial"/>
        </w:rPr>
      </w:pPr>
      <w:r w:rsidRPr="00A87DA3">
        <w:rPr>
          <w:rFonts w:cs="Arial"/>
        </w:rPr>
        <w:t>Zamawiający zobowiązany jest do odbioru</w:t>
      </w:r>
      <w:r w:rsidRPr="00A87DA3">
        <w:rPr>
          <w:rFonts w:cs="Arial"/>
          <w:i/>
          <w:iCs/>
        </w:rPr>
        <w:t xml:space="preserve"> </w:t>
      </w:r>
      <w:r w:rsidR="00C5202B" w:rsidRPr="00A87DA3">
        <w:rPr>
          <w:rFonts w:cs="Arial"/>
        </w:rPr>
        <w:t>Usług należytej</w:t>
      </w:r>
      <w:r w:rsidRPr="00A87DA3">
        <w:rPr>
          <w:rFonts w:cs="Arial"/>
        </w:rPr>
        <w:t xml:space="preserve"> jakości.</w:t>
      </w:r>
      <w:r w:rsidR="00CD18D5" w:rsidRPr="00A87DA3">
        <w:rPr>
          <w:rFonts w:cs="Arial"/>
        </w:rPr>
        <w:t xml:space="preserve"> </w:t>
      </w:r>
    </w:p>
    <w:p w14:paraId="7BADA9EB" w14:textId="22649BE4" w:rsidR="00CD18D5" w:rsidRDefault="00CD18D5" w:rsidP="00A87DA3">
      <w:pPr>
        <w:numPr>
          <w:ilvl w:val="0"/>
          <w:numId w:val="8"/>
        </w:numPr>
        <w:spacing w:after="0" w:line="360" w:lineRule="auto"/>
        <w:ind w:right="0" w:hanging="360"/>
        <w:jc w:val="left"/>
        <w:rPr>
          <w:rFonts w:cs="Arial"/>
        </w:rPr>
      </w:pPr>
      <w:r w:rsidRPr="00A87DA3">
        <w:rPr>
          <w:rFonts w:cs="Arial"/>
        </w:rPr>
        <w:t xml:space="preserve">Zamawiający nie będzie obciążał Wykonawcy z tytułu usterek trwających powyżej </w:t>
      </w:r>
      <w:r w:rsidR="0021480B" w:rsidRPr="00A87DA3">
        <w:rPr>
          <w:rFonts w:cs="Arial"/>
        </w:rPr>
        <w:t>2</w:t>
      </w:r>
      <w:r w:rsidRPr="00A87DA3">
        <w:rPr>
          <w:rFonts w:cs="Arial"/>
        </w:rPr>
        <w:t>4 godzin od chwili udokumentowanego zgłoszenia przez Zamawiającego, powstałych w wyniku zdarzeń losowych w sytuacjach szczególnych (żywiołów, kradzieży, dewastacji).</w:t>
      </w:r>
    </w:p>
    <w:p w14:paraId="5095146A" w14:textId="2BE1A42B" w:rsidR="00256B7E" w:rsidRPr="00A87DA3" w:rsidRDefault="00256B7E" w:rsidP="00A87DA3">
      <w:pPr>
        <w:numPr>
          <w:ilvl w:val="0"/>
          <w:numId w:val="8"/>
        </w:numPr>
        <w:spacing w:after="0" w:line="360" w:lineRule="auto"/>
        <w:ind w:right="0" w:hanging="360"/>
        <w:jc w:val="left"/>
        <w:rPr>
          <w:rFonts w:cs="Arial"/>
        </w:rPr>
      </w:pPr>
      <w:r>
        <w:rPr>
          <w:rFonts w:cs="Arial"/>
        </w:rPr>
        <w:t>Zamawiający</w:t>
      </w:r>
      <w:r w:rsidRPr="008D33D0">
        <w:rPr>
          <w:rFonts w:cs="Arial"/>
        </w:rPr>
        <w:t xml:space="preserve"> zobowiązuje się do bieżącej wymiany informacji z </w:t>
      </w:r>
      <w:r>
        <w:rPr>
          <w:rFonts w:cs="Arial"/>
        </w:rPr>
        <w:t>Wykonawcą</w:t>
      </w:r>
      <w:r w:rsidRPr="008D33D0">
        <w:rPr>
          <w:rFonts w:cs="Arial"/>
        </w:rPr>
        <w:t xml:space="preserve">,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t>
      </w:r>
      <w:r>
        <w:rPr>
          <w:rFonts w:cs="Arial"/>
        </w:rPr>
        <w:t>Zamawiającym</w:t>
      </w:r>
      <w:r w:rsidRPr="008D33D0">
        <w:rPr>
          <w:rFonts w:cs="Arial"/>
        </w:rPr>
        <w:t xml:space="preserve"> i </w:t>
      </w:r>
      <w:r>
        <w:rPr>
          <w:rFonts w:cs="Arial"/>
        </w:rPr>
        <w:t>Wykonawcą</w:t>
      </w:r>
      <w:r w:rsidRPr="008D33D0">
        <w:rPr>
          <w:rFonts w:cs="Arial"/>
        </w:rPr>
        <w:t>.</w:t>
      </w:r>
    </w:p>
    <w:p w14:paraId="124130FB" w14:textId="05F3F93F" w:rsidR="00DE670E" w:rsidRPr="00A87DA3" w:rsidRDefault="025553EA" w:rsidP="00A87DA3">
      <w:pPr>
        <w:numPr>
          <w:ilvl w:val="0"/>
          <w:numId w:val="8"/>
        </w:numPr>
        <w:spacing w:after="0" w:line="360" w:lineRule="auto"/>
        <w:ind w:right="0" w:hanging="360"/>
        <w:jc w:val="left"/>
        <w:rPr>
          <w:rFonts w:cs="Arial"/>
        </w:rPr>
      </w:pPr>
      <w:r w:rsidRPr="00A87DA3">
        <w:rPr>
          <w:rFonts w:cs="Arial"/>
        </w:rPr>
        <w:t>Ponadto Zamawiający zobowiązany jest do:</w:t>
      </w:r>
    </w:p>
    <w:p w14:paraId="6A00CE4B" w14:textId="1D86EF4F" w:rsidR="00DE670E" w:rsidRPr="00A87DA3" w:rsidRDefault="025553EA" w:rsidP="00A87DA3">
      <w:pPr>
        <w:numPr>
          <w:ilvl w:val="1"/>
          <w:numId w:val="8"/>
        </w:numPr>
        <w:spacing w:after="0" w:line="360" w:lineRule="auto"/>
        <w:ind w:right="0" w:hanging="360"/>
        <w:jc w:val="left"/>
        <w:rPr>
          <w:rFonts w:cs="Arial"/>
        </w:rPr>
      </w:pPr>
      <w:r w:rsidRPr="00A87DA3">
        <w:rPr>
          <w:rFonts w:cs="Arial"/>
        </w:rPr>
        <w:t xml:space="preserve">organizacji miejsca pracy i zapewnienia nadzoru podczas </w:t>
      </w:r>
      <w:r w:rsidR="00C5202B" w:rsidRPr="00A87DA3">
        <w:rPr>
          <w:rFonts w:cs="Arial"/>
        </w:rPr>
        <w:t>wykonywania napraw</w:t>
      </w:r>
      <w:r w:rsidRPr="00A87DA3">
        <w:rPr>
          <w:rFonts w:cs="Arial"/>
        </w:rPr>
        <w:t xml:space="preserve"> przez</w:t>
      </w:r>
    </w:p>
    <w:p w14:paraId="3BF70D88" w14:textId="23E10066" w:rsidR="00DE670E" w:rsidRPr="00A87DA3" w:rsidRDefault="025553EA" w:rsidP="00A87DA3">
      <w:pPr>
        <w:spacing w:after="0" w:line="360" w:lineRule="auto"/>
        <w:ind w:left="862" w:right="0"/>
        <w:jc w:val="left"/>
        <w:rPr>
          <w:rFonts w:cs="Arial"/>
        </w:rPr>
      </w:pPr>
      <w:r w:rsidRPr="00A87DA3">
        <w:rPr>
          <w:rFonts w:cs="Arial"/>
        </w:rPr>
        <w:t>Wykonawcę;</w:t>
      </w:r>
    </w:p>
    <w:p w14:paraId="0FCEDEAB" w14:textId="55C815FF" w:rsidR="00DE670E" w:rsidRPr="00A87DA3" w:rsidRDefault="025553EA" w:rsidP="00A87DA3">
      <w:pPr>
        <w:numPr>
          <w:ilvl w:val="1"/>
          <w:numId w:val="8"/>
        </w:numPr>
        <w:spacing w:after="0" w:line="360" w:lineRule="auto"/>
        <w:ind w:right="0" w:hanging="360"/>
        <w:jc w:val="left"/>
        <w:rPr>
          <w:rFonts w:cs="Arial"/>
        </w:rPr>
      </w:pPr>
      <w:r w:rsidRPr="00A87DA3">
        <w:rPr>
          <w:rFonts w:cs="Arial"/>
        </w:rPr>
        <w:t>udostępnienia na czas obowiązywania Umowy wszelkiej dokumentacji technicznej oraz zapewnienia pomocy pracowników własnych przy wykonywaniu przedmiotowych Usług</w:t>
      </w:r>
      <w:r w:rsidR="00A8111B" w:rsidRPr="00A87DA3">
        <w:rPr>
          <w:rFonts w:cs="Arial"/>
        </w:rPr>
        <w:t>.</w:t>
      </w:r>
    </w:p>
    <w:p w14:paraId="706EB4D3" w14:textId="3A2B477D" w:rsidR="00DE670E" w:rsidRPr="00A87DA3" w:rsidRDefault="025553EA" w:rsidP="00A87DA3">
      <w:pPr>
        <w:numPr>
          <w:ilvl w:val="0"/>
          <w:numId w:val="8"/>
        </w:numPr>
        <w:spacing w:after="0" w:line="360" w:lineRule="auto"/>
        <w:ind w:right="0" w:hanging="360"/>
        <w:jc w:val="left"/>
        <w:rPr>
          <w:rFonts w:cs="Arial"/>
        </w:rPr>
      </w:pPr>
      <w:r w:rsidRPr="00A87DA3">
        <w:rPr>
          <w:rFonts w:cs="Arial"/>
        </w:rPr>
        <w:t xml:space="preserve">Pracownikami ze strony Zamawiającego sprawującymi </w:t>
      </w:r>
      <w:r w:rsidR="00C5202B" w:rsidRPr="00A87DA3">
        <w:rPr>
          <w:rFonts w:cs="Arial"/>
        </w:rPr>
        <w:t>bezpośredni nadzór</w:t>
      </w:r>
      <w:r w:rsidRPr="00A87DA3">
        <w:rPr>
          <w:rFonts w:cs="Arial"/>
        </w:rPr>
        <w:t xml:space="preserve"> nad wykonywanymi przez Wykonawcę Usługami i upoważnionymi do podpisywania protokołu/raportu serwisowego będą:</w:t>
      </w:r>
    </w:p>
    <w:p w14:paraId="66FCC4DC" w14:textId="222C4634" w:rsidR="00DE670E" w:rsidRPr="00A87DA3" w:rsidRDefault="00794F7D" w:rsidP="002D696E">
      <w:pPr>
        <w:pStyle w:val="Akapitzlist"/>
        <w:numPr>
          <w:ilvl w:val="0"/>
          <w:numId w:val="24"/>
        </w:numPr>
        <w:spacing w:after="0" w:line="360" w:lineRule="auto"/>
        <w:ind w:right="0"/>
        <w:jc w:val="left"/>
        <w:rPr>
          <w:rFonts w:cs="Arial"/>
        </w:rPr>
      </w:pPr>
      <w:bookmarkStart w:id="1" w:name="_Hlk214357277"/>
      <w:r w:rsidRPr="00A87DA3">
        <w:rPr>
          <w:rFonts w:cs="Arial"/>
        </w:rPr>
        <w:t>Zastępca naczelnika sekcji ds. automatyki i telekomunikacji</w:t>
      </w:r>
      <w:r w:rsidR="00256B7E">
        <w:rPr>
          <w:rFonts w:cs="Arial"/>
        </w:rPr>
        <w:t xml:space="preserve"> </w:t>
      </w:r>
      <w:r w:rsidRPr="00A87DA3">
        <w:rPr>
          <w:rFonts w:cs="Arial"/>
        </w:rPr>
        <w:t>-</w:t>
      </w:r>
      <w:r w:rsidR="00256B7E">
        <w:rPr>
          <w:rFonts w:cs="Arial"/>
        </w:rPr>
        <w:t xml:space="preserve"> </w:t>
      </w:r>
      <w:r w:rsidRPr="00A87DA3">
        <w:rPr>
          <w:rFonts w:cs="Arial"/>
        </w:rPr>
        <w:t xml:space="preserve">ISE </w:t>
      </w:r>
      <w:bookmarkEnd w:id="1"/>
      <w:r w:rsidRPr="00A87DA3">
        <w:rPr>
          <w:rFonts w:cs="Arial"/>
        </w:rPr>
        <w:t xml:space="preserve">Łódź </w:t>
      </w:r>
      <w:r w:rsidR="00256B7E">
        <w:rPr>
          <w:rFonts w:cs="Arial"/>
        </w:rPr>
        <w:t xml:space="preserve">- </w:t>
      </w:r>
      <w:r w:rsidRPr="00A87DA3">
        <w:rPr>
          <w:rFonts w:cs="Arial"/>
        </w:rPr>
        <w:t>tel.</w:t>
      </w:r>
      <w:r w:rsidR="0024205E" w:rsidRPr="00A87DA3">
        <w:rPr>
          <w:rFonts w:cs="Arial"/>
        </w:rPr>
        <w:t xml:space="preserve"> 662062560</w:t>
      </w:r>
    </w:p>
    <w:p w14:paraId="41ECC1C8" w14:textId="1E279CE3" w:rsidR="0024205E" w:rsidRPr="00A87DA3" w:rsidRDefault="0024205E" w:rsidP="002D696E">
      <w:pPr>
        <w:pStyle w:val="Akapitzlist"/>
        <w:numPr>
          <w:ilvl w:val="0"/>
          <w:numId w:val="24"/>
        </w:numPr>
        <w:spacing w:after="0" w:line="360" w:lineRule="auto"/>
        <w:ind w:right="0"/>
        <w:jc w:val="left"/>
        <w:rPr>
          <w:rFonts w:cs="Arial"/>
        </w:rPr>
      </w:pPr>
      <w:bookmarkStart w:id="2" w:name="_Hlk214357347"/>
      <w:r w:rsidRPr="00A87DA3">
        <w:rPr>
          <w:rFonts w:cs="Arial"/>
        </w:rPr>
        <w:t>Zastępca naczelnika sekcji ds. automatyki i telekomunikacji</w:t>
      </w:r>
      <w:r w:rsidR="00256B7E">
        <w:rPr>
          <w:rFonts w:cs="Arial"/>
        </w:rPr>
        <w:t xml:space="preserve"> </w:t>
      </w:r>
      <w:r w:rsidRPr="00A87DA3">
        <w:rPr>
          <w:rFonts w:cs="Arial"/>
        </w:rPr>
        <w:t>-</w:t>
      </w:r>
      <w:r w:rsidR="00256B7E">
        <w:rPr>
          <w:rFonts w:cs="Arial"/>
        </w:rPr>
        <w:t xml:space="preserve"> </w:t>
      </w:r>
      <w:r w:rsidRPr="00A87DA3">
        <w:rPr>
          <w:rFonts w:cs="Arial"/>
        </w:rPr>
        <w:t xml:space="preserve">ISE </w:t>
      </w:r>
      <w:bookmarkEnd w:id="2"/>
      <w:r w:rsidRPr="00A87DA3">
        <w:rPr>
          <w:rFonts w:cs="Arial"/>
        </w:rPr>
        <w:t xml:space="preserve">Koluszki </w:t>
      </w:r>
      <w:r w:rsidR="00256B7E">
        <w:rPr>
          <w:rFonts w:cs="Arial"/>
        </w:rPr>
        <w:t xml:space="preserve">- </w:t>
      </w:r>
      <w:r w:rsidRPr="00A87DA3">
        <w:rPr>
          <w:rFonts w:cs="Arial"/>
        </w:rPr>
        <w:t xml:space="preserve">tel. </w:t>
      </w:r>
      <w:r w:rsidR="00247035" w:rsidRPr="00A87DA3">
        <w:rPr>
          <w:rFonts w:cs="Arial"/>
        </w:rPr>
        <w:t>662062510</w:t>
      </w:r>
    </w:p>
    <w:p w14:paraId="0CED3E41" w14:textId="3A034170" w:rsidR="00247035" w:rsidRPr="00A87DA3" w:rsidRDefault="00247035" w:rsidP="002D696E">
      <w:pPr>
        <w:pStyle w:val="Akapitzlist"/>
        <w:numPr>
          <w:ilvl w:val="0"/>
          <w:numId w:val="24"/>
        </w:numPr>
        <w:spacing w:after="0" w:line="360" w:lineRule="auto"/>
        <w:ind w:right="0"/>
        <w:jc w:val="left"/>
        <w:rPr>
          <w:rFonts w:cs="Arial"/>
          <w:color w:val="auto"/>
        </w:rPr>
      </w:pPr>
      <w:r w:rsidRPr="00A87DA3">
        <w:rPr>
          <w:rFonts w:cs="Arial"/>
        </w:rPr>
        <w:t>Zastępca naczelnika sekcji ds. automatyki i telekomunikacji</w:t>
      </w:r>
      <w:r w:rsidR="00256B7E">
        <w:rPr>
          <w:rFonts w:cs="Arial"/>
        </w:rPr>
        <w:t xml:space="preserve"> </w:t>
      </w:r>
      <w:r w:rsidRPr="00A87DA3">
        <w:rPr>
          <w:rFonts w:cs="Arial"/>
        </w:rPr>
        <w:t>-</w:t>
      </w:r>
      <w:r w:rsidR="00256B7E">
        <w:rPr>
          <w:rFonts w:cs="Arial"/>
        </w:rPr>
        <w:t xml:space="preserve"> </w:t>
      </w:r>
      <w:r w:rsidRPr="00A87DA3">
        <w:rPr>
          <w:rFonts w:cs="Arial"/>
        </w:rPr>
        <w:t xml:space="preserve">ISE </w:t>
      </w:r>
      <w:r w:rsidR="0026775D" w:rsidRPr="00A87DA3">
        <w:rPr>
          <w:rFonts w:cs="Arial"/>
        </w:rPr>
        <w:t xml:space="preserve">Zduńska Wola </w:t>
      </w:r>
      <w:r w:rsidR="00437726" w:rsidRPr="00A87DA3">
        <w:rPr>
          <w:rFonts w:cs="Arial"/>
        </w:rPr>
        <w:t xml:space="preserve">Karsznice </w:t>
      </w:r>
      <w:r w:rsidR="00256B7E">
        <w:rPr>
          <w:rFonts w:cs="Arial"/>
        </w:rPr>
        <w:t xml:space="preserve">- </w:t>
      </w:r>
      <w:r w:rsidR="00437726" w:rsidRPr="00A87DA3">
        <w:rPr>
          <w:rFonts w:cs="Arial"/>
        </w:rPr>
        <w:t>tel.</w:t>
      </w:r>
      <w:r w:rsidR="00750472" w:rsidRPr="00A87DA3">
        <w:rPr>
          <w:rFonts w:cs="Arial"/>
          <w:color w:val="004D84"/>
          <w:shd w:val="clear" w:color="auto" w:fill="FFFFFF"/>
        </w:rPr>
        <w:t xml:space="preserve"> </w:t>
      </w:r>
      <w:r w:rsidR="00750472" w:rsidRPr="00A87DA3">
        <w:rPr>
          <w:rFonts w:cs="Arial"/>
        </w:rPr>
        <w:t>660416511</w:t>
      </w:r>
      <w:r w:rsidR="00437726" w:rsidRPr="00A87DA3">
        <w:rPr>
          <w:rFonts w:cs="Arial"/>
        </w:rPr>
        <w:t xml:space="preserve"> </w:t>
      </w:r>
    </w:p>
    <w:p w14:paraId="22950D53" w14:textId="681037DD" w:rsidR="00750472" w:rsidRPr="00A87DA3" w:rsidRDefault="00BC3A87" w:rsidP="002D696E">
      <w:pPr>
        <w:pStyle w:val="Akapitzlist"/>
        <w:numPr>
          <w:ilvl w:val="0"/>
          <w:numId w:val="24"/>
        </w:numPr>
        <w:spacing w:after="0" w:line="360" w:lineRule="auto"/>
        <w:ind w:right="0"/>
        <w:jc w:val="left"/>
        <w:rPr>
          <w:rFonts w:cs="Arial"/>
          <w:color w:val="auto"/>
        </w:rPr>
      </w:pPr>
      <w:r w:rsidRPr="00A87DA3">
        <w:rPr>
          <w:rFonts w:cs="Arial"/>
          <w:color w:val="auto"/>
        </w:rPr>
        <w:t>Inspektor diagnosta ds. telekomunikacji</w:t>
      </w:r>
      <w:r w:rsidR="00256B7E">
        <w:rPr>
          <w:rFonts w:cs="Arial"/>
          <w:color w:val="auto"/>
        </w:rPr>
        <w:t xml:space="preserve"> </w:t>
      </w:r>
      <w:r w:rsidR="00110ED1" w:rsidRPr="00A87DA3">
        <w:rPr>
          <w:rFonts w:cs="Arial"/>
          <w:color w:val="auto"/>
        </w:rPr>
        <w:t xml:space="preserve">- IZ Łódź </w:t>
      </w:r>
      <w:r w:rsidR="00256B7E">
        <w:rPr>
          <w:rFonts w:cs="Arial"/>
          <w:color w:val="auto"/>
        </w:rPr>
        <w:t xml:space="preserve">- </w:t>
      </w:r>
      <w:r w:rsidR="00110ED1" w:rsidRPr="00A87DA3">
        <w:rPr>
          <w:rFonts w:cs="Arial"/>
          <w:color w:val="auto"/>
        </w:rPr>
        <w:t xml:space="preserve">tel. </w:t>
      </w:r>
      <w:r w:rsidR="006261EC" w:rsidRPr="00A87DA3">
        <w:rPr>
          <w:rFonts w:cs="Arial"/>
          <w:color w:val="auto"/>
        </w:rPr>
        <w:t>502</w:t>
      </w:r>
      <w:r w:rsidR="00AD0CBA" w:rsidRPr="00A87DA3">
        <w:rPr>
          <w:rFonts w:cs="Arial"/>
          <w:color w:val="auto"/>
        </w:rPr>
        <w:t>348447</w:t>
      </w:r>
    </w:p>
    <w:p w14:paraId="02DC2173" w14:textId="05E1EDAB" w:rsidR="001553A6" w:rsidRPr="00A87DA3" w:rsidRDefault="00FB590E" w:rsidP="002D696E">
      <w:pPr>
        <w:pStyle w:val="Akapitzlist"/>
        <w:numPr>
          <w:ilvl w:val="0"/>
          <w:numId w:val="24"/>
        </w:numPr>
        <w:spacing w:after="0" w:line="360" w:lineRule="auto"/>
        <w:ind w:right="0"/>
        <w:jc w:val="left"/>
        <w:rPr>
          <w:rFonts w:cs="Arial"/>
          <w:color w:val="auto"/>
        </w:rPr>
      </w:pPr>
      <w:r w:rsidRPr="00A87DA3">
        <w:rPr>
          <w:rFonts w:cs="Arial"/>
          <w:color w:val="auto"/>
        </w:rPr>
        <w:t xml:space="preserve">Diagnosta </w:t>
      </w:r>
      <w:r w:rsidR="008034D0" w:rsidRPr="00A87DA3">
        <w:rPr>
          <w:rFonts w:cs="Arial"/>
          <w:color w:val="auto"/>
        </w:rPr>
        <w:t>ds. telekomunikacji – IZ Łódź</w:t>
      </w:r>
      <w:r w:rsidR="008B6B81" w:rsidRPr="00A87DA3">
        <w:rPr>
          <w:rFonts w:cs="Arial"/>
          <w:color w:val="auto"/>
        </w:rPr>
        <w:t xml:space="preserve"> </w:t>
      </w:r>
      <w:r w:rsidR="00256B7E">
        <w:rPr>
          <w:rFonts w:cs="Arial"/>
          <w:color w:val="auto"/>
        </w:rPr>
        <w:t xml:space="preserve">- </w:t>
      </w:r>
      <w:r w:rsidR="008B6B81" w:rsidRPr="00A87DA3">
        <w:rPr>
          <w:rFonts w:cs="Arial"/>
          <w:color w:val="auto"/>
        </w:rPr>
        <w:t>tel. 600035887</w:t>
      </w:r>
    </w:p>
    <w:p w14:paraId="6481CD6F" w14:textId="66D4CEB5" w:rsidR="008B6B81" w:rsidRPr="00A87DA3" w:rsidRDefault="008B6B81" w:rsidP="002D696E">
      <w:pPr>
        <w:pStyle w:val="Akapitzlist"/>
        <w:numPr>
          <w:ilvl w:val="0"/>
          <w:numId w:val="24"/>
        </w:numPr>
        <w:spacing w:after="0" w:line="360" w:lineRule="auto"/>
        <w:ind w:right="0"/>
        <w:jc w:val="left"/>
        <w:rPr>
          <w:rFonts w:cs="Arial"/>
          <w:color w:val="auto"/>
        </w:rPr>
      </w:pPr>
      <w:r w:rsidRPr="00A87DA3">
        <w:rPr>
          <w:rFonts w:cs="Arial"/>
          <w:color w:val="auto"/>
        </w:rPr>
        <w:t xml:space="preserve">Diagnosta ds. telekomunikacji </w:t>
      </w:r>
      <w:r w:rsidR="0040333C" w:rsidRPr="00A87DA3">
        <w:rPr>
          <w:rFonts w:cs="Arial"/>
          <w:color w:val="auto"/>
        </w:rPr>
        <w:t xml:space="preserve">– IZ Łódź </w:t>
      </w:r>
      <w:r w:rsidR="00256B7E">
        <w:rPr>
          <w:rFonts w:cs="Arial"/>
          <w:color w:val="auto"/>
        </w:rPr>
        <w:t xml:space="preserve">- </w:t>
      </w:r>
      <w:r w:rsidR="0040333C" w:rsidRPr="00A87DA3">
        <w:rPr>
          <w:rFonts w:cs="Arial"/>
          <w:color w:val="auto"/>
        </w:rPr>
        <w:t>tel</w:t>
      </w:r>
      <w:r w:rsidR="008F43DF" w:rsidRPr="00A87DA3">
        <w:rPr>
          <w:rFonts w:cs="Arial"/>
          <w:color w:val="auto"/>
        </w:rPr>
        <w:t>.</w:t>
      </w:r>
      <w:r w:rsidR="0040333C" w:rsidRPr="00A87DA3">
        <w:rPr>
          <w:rFonts w:cs="Arial"/>
          <w:color w:val="auto"/>
        </w:rPr>
        <w:t xml:space="preserve"> </w:t>
      </w:r>
      <w:r w:rsidR="008F43DF" w:rsidRPr="00A87DA3">
        <w:rPr>
          <w:rFonts w:cs="Arial"/>
          <w:color w:val="auto"/>
        </w:rPr>
        <w:t>510934804</w:t>
      </w:r>
    </w:p>
    <w:p w14:paraId="0A191247" w14:textId="4EDF1089" w:rsidR="00DE670E" w:rsidRDefault="025553EA" w:rsidP="00A87DA3">
      <w:pPr>
        <w:spacing w:after="0" w:line="360" w:lineRule="auto"/>
        <w:ind w:left="437" w:right="0"/>
        <w:jc w:val="left"/>
        <w:rPr>
          <w:rFonts w:cs="Arial"/>
        </w:rPr>
      </w:pPr>
      <w:r w:rsidRPr="00A87DA3">
        <w:rPr>
          <w:rFonts w:cs="Arial"/>
        </w:rPr>
        <w:t>Udzielone pełnomocnictwa wyżej wymienionym osobo mogą zostać cofnięte w każdej chwili przez Zamawiającego, o czym Zamawiający niezwłocznie poinformuje Wykonawcę.</w:t>
      </w:r>
      <w:r w:rsidR="00072704" w:rsidRPr="00A87DA3">
        <w:rPr>
          <w:rFonts w:cs="Arial"/>
        </w:rPr>
        <w:t xml:space="preserve"> Zmiana ww. osób nie stanowi zmiany Umowy. </w:t>
      </w:r>
    </w:p>
    <w:p w14:paraId="2A465FA0" w14:textId="77777777" w:rsidR="00FA2E3F" w:rsidRDefault="00FA2E3F" w:rsidP="00A87DA3">
      <w:pPr>
        <w:spacing w:after="0" w:line="360" w:lineRule="auto"/>
        <w:ind w:left="437" w:right="0"/>
        <w:jc w:val="left"/>
        <w:rPr>
          <w:rFonts w:cs="Arial"/>
        </w:rPr>
      </w:pPr>
    </w:p>
    <w:p w14:paraId="71DB5AD8" w14:textId="77777777" w:rsidR="00FA2E3F" w:rsidRPr="00A87DA3" w:rsidRDefault="00FA2E3F" w:rsidP="00A87DA3">
      <w:pPr>
        <w:spacing w:after="0" w:line="360" w:lineRule="auto"/>
        <w:ind w:left="437" w:right="0"/>
        <w:jc w:val="left"/>
        <w:rPr>
          <w:rFonts w:cs="Arial"/>
        </w:rPr>
      </w:pPr>
    </w:p>
    <w:p w14:paraId="48271DB8" w14:textId="1A2B973B" w:rsidR="00DE670E" w:rsidRPr="00A87DA3" w:rsidRDefault="025553EA" w:rsidP="00A87DA3">
      <w:pPr>
        <w:spacing w:after="0" w:line="360" w:lineRule="auto"/>
        <w:ind w:left="0" w:right="147" w:firstLine="0"/>
        <w:jc w:val="center"/>
        <w:rPr>
          <w:rFonts w:cs="Arial"/>
        </w:rPr>
      </w:pPr>
      <w:r w:rsidRPr="00A87DA3">
        <w:rPr>
          <w:rFonts w:cs="Arial"/>
          <w:b/>
          <w:bCs/>
        </w:rPr>
        <w:lastRenderedPageBreak/>
        <w:t>§ 6</w:t>
      </w:r>
    </w:p>
    <w:p w14:paraId="1FAC0246" w14:textId="15557A25" w:rsidR="00DE670E" w:rsidRPr="00A87DA3" w:rsidRDefault="025553EA" w:rsidP="00A87DA3">
      <w:pPr>
        <w:spacing w:after="0" w:line="360" w:lineRule="auto"/>
        <w:ind w:left="4115" w:right="147" w:firstLine="0"/>
        <w:rPr>
          <w:rFonts w:cs="Arial"/>
        </w:rPr>
      </w:pPr>
      <w:r w:rsidRPr="00A87DA3">
        <w:rPr>
          <w:rFonts w:cs="Arial"/>
          <w:b/>
          <w:bCs/>
        </w:rPr>
        <w:t>Podwykonawcy</w:t>
      </w:r>
    </w:p>
    <w:p w14:paraId="24DFF685" w14:textId="0B3B8A67" w:rsidR="00DE670E" w:rsidRPr="00A87DA3" w:rsidRDefault="025553EA" w:rsidP="00A87DA3">
      <w:pPr>
        <w:spacing w:after="0" w:line="360" w:lineRule="auto"/>
        <w:ind w:left="437" w:right="0"/>
        <w:jc w:val="left"/>
        <w:rPr>
          <w:rFonts w:cs="Arial"/>
        </w:rPr>
      </w:pPr>
      <w:r w:rsidRPr="00A87DA3">
        <w:rPr>
          <w:rFonts w:cs="Arial"/>
        </w:rPr>
        <w:t>Przy wykonywaniu Umowy Wykonawca nie może</w:t>
      </w:r>
      <w:r w:rsidRPr="00A87DA3">
        <w:rPr>
          <w:rFonts w:cs="Arial"/>
          <w:i/>
          <w:iCs/>
        </w:rPr>
        <w:t xml:space="preserve"> </w:t>
      </w:r>
      <w:r w:rsidRPr="00A87DA3">
        <w:rPr>
          <w:rFonts w:cs="Arial"/>
        </w:rPr>
        <w:t>posługiwać się podwykonawcami (dalej:</w:t>
      </w:r>
    </w:p>
    <w:p w14:paraId="3F0123E8" w14:textId="272032B3" w:rsidR="00DE670E" w:rsidRPr="00A87DA3" w:rsidRDefault="025553EA" w:rsidP="00A87DA3">
      <w:pPr>
        <w:spacing w:after="0" w:line="360" w:lineRule="auto"/>
        <w:ind w:left="437" w:right="0"/>
        <w:jc w:val="left"/>
        <w:rPr>
          <w:rFonts w:cs="Arial"/>
        </w:rPr>
      </w:pPr>
      <w:r w:rsidRPr="00A87DA3">
        <w:rPr>
          <w:rFonts w:cs="Arial"/>
        </w:rPr>
        <w:t>„</w:t>
      </w:r>
      <w:r w:rsidRPr="00A87DA3">
        <w:rPr>
          <w:rFonts w:cs="Arial"/>
          <w:b/>
          <w:bCs/>
        </w:rPr>
        <w:t>Podwykonawcy</w:t>
      </w:r>
      <w:r w:rsidRPr="00A87DA3">
        <w:rPr>
          <w:rFonts w:cs="Arial"/>
        </w:rPr>
        <w:t>”)</w:t>
      </w:r>
      <w:r w:rsidR="00A8111B" w:rsidRPr="00A87DA3">
        <w:rPr>
          <w:rFonts w:cs="Arial"/>
        </w:rPr>
        <w:t xml:space="preserve"> </w:t>
      </w:r>
      <w:r w:rsidRPr="00A87DA3">
        <w:rPr>
          <w:rFonts w:cs="Arial"/>
        </w:rPr>
        <w:t>z wyłączeniem Autoryzowanych Punktów Serwisowych.</w:t>
      </w:r>
    </w:p>
    <w:p w14:paraId="0A1ABC3F" w14:textId="77777777" w:rsidR="00A8111B" w:rsidRPr="00A87DA3" w:rsidRDefault="00A8111B" w:rsidP="00A87DA3">
      <w:pPr>
        <w:spacing w:after="0" w:line="360" w:lineRule="auto"/>
        <w:ind w:left="437" w:right="0"/>
        <w:jc w:val="left"/>
        <w:rPr>
          <w:rFonts w:cs="Arial"/>
        </w:rPr>
      </w:pPr>
    </w:p>
    <w:p w14:paraId="29CB6216" w14:textId="5DFDD7E5" w:rsidR="00DE670E" w:rsidRPr="00A87DA3" w:rsidRDefault="025553EA" w:rsidP="00A87DA3">
      <w:pPr>
        <w:spacing w:after="0" w:line="360" w:lineRule="auto"/>
        <w:ind w:right="147"/>
        <w:jc w:val="center"/>
        <w:rPr>
          <w:rFonts w:cs="Arial"/>
        </w:rPr>
      </w:pPr>
      <w:r w:rsidRPr="00A87DA3">
        <w:rPr>
          <w:rFonts w:cs="Arial"/>
          <w:b/>
          <w:bCs/>
        </w:rPr>
        <w:t>§ 7</w:t>
      </w:r>
    </w:p>
    <w:p w14:paraId="7A7EA18F" w14:textId="6E50668C" w:rsidR="00DE670E" w:rsidRPr="00A87DA3" w:rsidRDefault="025553EA" w:rsidP="00A87DA3">
      <w:pPr>
        <w:spacing w:after="0" w:line="360" w:lineRule="auto"/>
        <w:ind w:right="146"/>
        <w:jc w:val="center"/>
        <w:rPr>
          <w:rFonts w:cs="Arial"/>
        </w:rPr>
      </w:pPr>
      <w:r w:rsidRPr="00A87DA3">
        <w:rPr>
          <w:rFonts w:cs="Arial"/>
          <w:b/>
          <w:bCs/>
        </w:rPr>
        <w:t>Wynagrodzenie</w:t>
      </w:r>
    </w:p>
    <w:p w14:paraId="58C5506F" w14:textId="72680F58" w:rsidR="00DE670E" w:rsidRPr="00A87DA3" w:rsidRDefault="025553EA" w:rsidP="00A87DA3">
      <w:pPr>
        <w:numPr>
          <w:ilvl w:val="0"/>
          <w:numId w:val="5"/>
        </w:numPr>
        <w:spacing w:after="0" w:line="360" w:lineRule="auto"/>
        <w:ind w:right="0" w:hanging="425"/>
        <w:jc w:val="left"/>
        <w:rPr>
          <w:rFonts w:cs="Arial"/>
        </w:rPr>
      </w:pPr>
      <w:r w:rsidRPr="00A87DA3">
        <w:rPr>
          <w:rFonts w:cs="Arial"/>
        </w:rPr>
        <w:t>Z tytułu należytego wykonywania Umowy Wykonawcy przysługuje wynagrodzenie</w:t>
      </w:r>
      <w:r w:rsidR="00196067" w:rsidRPr="00A87DA3">
        <w:rPr>
          <w:rFonts w:cs="Arial"/>
        </w:rPr>
        <w:t xml:space="preserve"> </w:t>
      </w:r>
      <w:r w:rsidRPr="00A87DA3">
        <w:rPr>
          <w:rFonts w:cs="Arial"/>
        </w:rPr>
        <w:t>(</w:t>
      </w:r>
      <w:r w:rsidR="004A4A06" w:rsidRPr="00A87DA3">
        <w:rPr>
          <w:rFonts w:cs="Arial"/>
        </w:rPr>
        <w:t xml:space="preserve">dalej: </w:t>
      </w:r>
      <w:r w:rsidR="004A4A06" w:rsidRPr="00A87DA3">
        <w:rPr>
          <w:rFonts w:cs="Arial"/>
          <w:b/>
          <w:bCs/>
        </w:rPr>
        <w:t>„Wynagrodzenie</w:t>
      </w:r>
      <w:r w:rsidRPr="00A87DA3">
        <w:rPr>
          <w:rFonts w:cs="Arial"/>
        </w:rPr>
        <w:t>”) zgodne ze złożoną przez Wykonawcę ofertą w kwocie:</w:t>
      </w:r>
    </w:p>
    <w:p w14:paraId="24AB9096" w14:textId="1D21A44C" w:rsidR="00DE670E" w:rsidRPr="00A87DA3" w:rsidRDefault="025553EA" w:rsidP="00A87DA3">
      <w:pPr>
        <w:numPr>
          <w:ilvl w:val="1"/>
          <w:numId w:val="5"/>
        </w:numPr>
        <w:spacing w:after="0" w:line="360" w:lineRule="auto"/>
        <w:ind w:left="787" w:right="0" w:hanging="360"/>
        <w:jc w:val="left"/>
        <w:rPr>
          <w:rFonts w:cs="Arial"/>
        </w:rPr>
      </w:pPr>
      <w:r w:rsidRPr="00A87DA3">
        <w:rPr>
          <w:rFonts w:cs="Arial"/>
        </w:rPr>
        <w:t xml:space="preserve">z tytułu </w:t>
      </w:r>
      <w:r w:rsidR="008973E2" w:rsidRPr="00A87DA3">
        <w:rPr>
          <w:rFonts w:cs="Arial"/>
        </w:rPr>
        <w:t>przeglądu</w:t>
      </w:r>
      <w:r w:rsidR="00196067" w:rsidRPr="00A87DA3">
        <w:rPr>
          <w:rFonts w:cs="Arial"/>
        </w:rPr>
        <w:t>:</w:t>
      </w:r>
    </w:p>
    <w:p w14:paraId="64D6914C" w14:textId="166DB1D6" w:rsidR="00DE670E" w:rsidRPr="00A87DA3" w:rsidRDefault="00D70C71" w:rsidP="00A87DA3">
      <w:pPr>
        <w:numPr>
          <w:ilvl w:val="3"/>
          <w:numId w:val="19"/>
        </w:numPr>
        <w:spacing w:after="0" w:line="360" w:lineRule="auto"/>
        <w:ind w:right="0" w:hanging="355"/>
        <w:jc w:val="left"/>
        <w:rPr>
          <w:rFonts w:cs="Arial"/>
        </w:rPr>
      </w:pPr>
      <w:r w:rsidRPr="00A87DA3">
        <w:rPr>
          <w:rFonts w:cs="Arial"/>
        </w:rPr>
        <w:t>Netto:</w:t>
      </w:r>
      <w:r w:rsidR="025553EA" w:rsidRPr="00A87DA3">
        <w:rPr>
          <w:rFonts w:cs="Arial"/>
        </w:rPr>
        <w:t>………… …….PLN (słownie: ………………………………………)</w:t>
      </w:r>
    </w:p>
    <w:p w14:paraId="16910367" w14:textId="0A990F2E" w:rsidR="00DE670E" w:rsidRPr="00A87DA3" w:rsidRDefault="025553EA" w:rsidP="00A87DA3">
      <w:pPr>
        <w:numPr>
          <w:ilvl w:val="3"/>
          <w:numId w:val="19"/>
        </w:numPr>
        <w:spacing w:after="0" w:line="360" w:lineRule="auto"/>
        <w:ind w:right="0" w:hanging="355"/>
        <w:jc w:val="left"/>
        <w:rPr>
          <w:rFonts w:cs="Arial"/>
        </w:rPr>
      </w:pPr>
      <w:r w:rsidRPr="00A87DA3">
        <w:rPr>
          <w:rFonts w:cs="Arial"/>
        </w:rPr>
        <w:t xml:space="preserve">VAT ……………% </w:t>
      </w:r>
      <w:r w:rsidR="00D70C71" w:rsidRPr="00A87DA3">
        <w:rPr>
          <w:rFonts w:cs="Arial"/>
        </w:rPr>
        <w:t>……</w:t>
      </w:r>
      <w:r w:rsidRPr="00A87DA3">
        <w:rPr>
          <w:rFonts w:cs="Arial"/>
        </w:rPr>
        <w:t>PLN (</w:t>
      </w:r>
      <w:r w:rsidR="00D70C71" w:rsidRPr="00A87DA3">
        <w:rPr>
          <w:rFonts w:cs="Arial"/>
        </w:rPr>
        <w:t>słownie:…</w:t>
      </w:r>
      <w:r w:rsidRPr="00A87DA3">
        <w:rPr>
          <w:rFonts w:cs="Arial"/>
        </w:rPr>
        <w:t>………………………………..)</w:t>
      </w:r>
    </w:p>
    <w:p w14:paraId="543C4462" w14:textId="5AD17B54" w:rsidR="00DE670E" w:rsidRPr="00A87DA3" w:rsidRDefault="025553EA" w:rsidP="00A87DA3">
      <w:pPr>
        <w:numPr>
          <w:ilvl w:val="3"/>
          <w:numId w:val="19"/>
        </w:numPr>
        <w:spacing w:after="0" w:line="360" w:lineRule="auto"/>
        <w:ind w:right="0" w:hanging="355"/>
        <w:jc w:val="left"/>
        <w:rPr>
          <w:rFonts w:cs="Arial"/>
        </w:rPr>
      </w:pPr>
      <w:r w:rsidRPr="00A87DA3">
        <w:rPr>
          <w:rFonts w:cs="Arial"/>
        </w:rPr>
        <w:t>Brutto: ………</w:t>
      </w:r>
      <w:r w:rsidR="00D70C71" w:rsidRPr="00A87DA3">
        <w:rPr>
          <w:rFonts w:cs="Arial"/>
        </w:rPr>
        <w:t>………</w:t>
      </w:r>
      <w:r w:rsidRPr="00A87DA3">
        <w:rPr>
          <w:rFonts w:cs="Arial"/>
        </w:rPr>
        <w:t>PLN (</w:t>
      </w:r>
      <w:r w:rsidR="00D70C71" w:rsidRPr="00A87DA3">
        <w:rPr>
          <w:rFonts w:cs="Arial"/>
        </w:rPr>
        <w:t>słownie:</w:t>
      </w:r>
      <w:r w:rsidRPr="00A87DA3">
        <w:rPr>
          <w:rFonts w:cs="Arial"/>
        </w:rPr>
        <w:t>………………………………</w:t>
      </w:r>
      <w:r w:rsidR="00D70C71" w:rsidRPr="00A87DA3">
        <w:rPr>
          <w:rFonts w:cs="Arial"/>
        </w:rPr>
        <w:t>……</w:t>
      </w:r>
      <w:r w:rsidRPr="00A87DA3">
        <w:rPr>
          <w:rFonts w:cs="Arial"/>
        </w:rPr>
        <w:t>.)</w:t>
      </w:r>
    </w:p>
    <w:p w14:paraId="6938FB5E" w14:textId="74E1DBFF" w:rsidR="00DE670E" w:rsidRPr="00A87DA3" w:rsidRDefault="025553EA" w:rsidP="00A87DA3">
      <w:pPr>
        <w:numPr>
          <w:ilvl w:val="1"/>
          <w:numId w:val="5"/>
        </w:numPr>
        <w:spacing w:after="0" w:line="360" w:lineRule="auto"/>
        <w:ind w:left="787" w:right="0" w:hanging="360"/>
        <w:jc w:val="left"/>
        <w:rPr>
          <w:rFonts w:cs="Arial"/>
        </w:rPr>
      </w:pPr>
      <w:r w:rsidRPr="00A87DA3">
        <w:rPr>
          <w:rFonts w:cs="Arial"/>
        </w:rPr>
        <w:t xml:space="preserve">szacunkowo z tytułu napraw </w:t>
      </w:r>
      <w:r w:rsidR="00D70C71" w:rsidRPr="00A87DA3">
        <w:rPr>
          <w:rFonts w:cs="Arial"/>
        </w:rPr>
        <w:t>awaryjnych (</w:t>
      </w:r>
      <w:r w:rsidRPr="00A87DA3">
        <w:rPr>
          <w:rFonts w:cs="Arial"/>
        </w:rPr>
        <w:t>części zamiennych</w:t>
      </w:r>
      <w:r w:rsidR="008973E2" w:rsidRPr="00A87DA3">
        <w:rPr>
          <w:rFonts w:cs="Arial"/>
        </w:rPr>
        <w:t>)</w:t>
      </w:r>
      <w:r w:rsidRPr="00A87DA3">
        <w:rPr>
          <w:rFonts w:cs="Arial"/>
        </w:rPr>
        <w:t>:</w:t>
      </w:r>
    </w:p>
    <w:p w14:paraId="4A102176" w14:textId="66B4C1D0" w:rsidR="00DE670E" w:rsidRPr="00A87DA3" w:rsidRDefault="00D70C71" w:rsidP="00A87DA3">
      <w:pPr>
        <w:numPr>
          <w:ilvl w:val="3"/>
          <w:numId w:val="12"/>
        </w:numPr>
        <w:spacing w:after="0" w:line="360" w:lineRule="auto"/>
        <w:ind w:right="0" w:hanging="360"/>
        <w:jc w:val="left"/>
        <w:rPr>
          <w:rFonts w:cs="Arial"/>
        </w:rPr>
      </w:pPr>
      <w:r w:rsidRPr="00A87DA3">
        <w:rPr>
          <w:rFonts w:cs="Arial"/>
        </w:rPr>
        <w:t>Netto:…</w:t>
      </w:r>
      <w:r w:rsidR="025553EA" w:rsidRPr="00A87DA3">
        <w:rPr>
          <w:rFonts w:cs="Arial"/>
        </w:rPr>
        <w:t>………… …….PLN (słownie: ………………………………………)</w:t>
      </w:r>
    </w:p>
    <w:p w14:paraId="67E07D50" w14:textId="0FD680C9" w:rsidR="00DE670E" w:rsidRPr="00A87DA3" w:rsidRDefault="025553EA" w:rsidP="00A87DA3">
      <w:pPr>
        <w:numPr>
          <w:ilvl w:val="3"/>
          <w:numId w:val="12"/>
        </w:numPr>
        <w:spacing w:after="0" w:line="360" w:lineRule="auto"/>
        <w:ind w:right="0" w:hanging="360"/>
        <w:jc w:val="left"/>
        <w:rPr>
          <w:rFonts w:cs="Arial"/>
        </w:rPr>
      </w:pPr>
      <w:r w:rsidRPr="00A87DA3">
        <w:rPr>
          <w:rFonts w:cs="Arial"/>
        </w:rPr>
        <w:t>VAT ……………% ……..PLN (słownie:……………………………………..)</w:t>
      </w:r>
    </w:p>
    <w:p w14:paraId="2A3450E9" w14:textId="33176634" w:rsidR="00DE670E" w:rsidRPr="00A87DA3" w:rsidRDefault="025553EA" w:rsidP="00A87DA3">
      <w:pPr>
        <w:numPr>
          <w:ilvl w:val="3"/>
          <w:numId w:val="12"/>
        </w:numPr>
        <w:spacing w:after="0" w:line="360" w:lineRule="auto"/>
        <w:ind w:right="0" w:hanging="360"/>
        <w:jc w:val="left"/>
        <w:rPr>
          <w:rFonts w:cs="Arial"/>
        </w:rPr>
      </w:pPr>
      <w:r w:rsidRPr="00A87DA3">
        <w:rPr>
          <w:rFonts w:cs="Arial"/>
        </w:rPr>
        <w:t>Brutto: ……………..….PLN (słownie:………………………………………..)</w:t>
      </w:r>
    </w:p>
    <w:p w14:paraId="04D1296E" w14:textId="03993494" w:rsidR="00DE670E" w:rsidRPr="00A87DA3" w:rsidRDefault="025553EA" w:rsidP="00A87DA3">
      <w:pPr>
        <w:numPr>
          <w:ilvl w:val="1"/>
          <w:numId w:val="5"/>
        </w:numPr>
        <w:spacing w:after="0" w:line="360" w:lineRule="auto"/>
        <w:ind w:left="787" w:right="0" w:hanging="360"/>
        <w:jc w:val="left"/>
        <w:rPr>
          <w:rFonts w:cs="Arial"/>
        </w:rPr>
      </w:pPr>
      <w:r w:rsidRPr="00A87DA3">
        <w:rPr>
          <w:rFonts w:cs="Arial"/>
        </w:rPr>
        <w:t xml:space="preserve">całkowita łączna maksymalna wartość wynagrodzenia, o którym mowa w pkt 1 oraz </w:t>
      </w:r>
      <w:r w:rsidR="00256B7E">
        <w:rPr>
          <w:rFonts w:cs="Arial"/>
        </w:rPr>
        <w:t xml:space="preserve">pkt </w:t>
      </w:r>
      <w:r w:rsidRPr="00A87DA3">
        <w:rPr>
          <w:rFonts w:cs="Arial"/>
        </w:rPr>
        <w:t>2,</w:t>
      </w:r>
      <w:r w:rsidR="00196067" w:rsidRPr="00A87DA3">
        <w:rPr>
          <w:rFonts w:cs="Arial"/>
        </w:rPr>
        <w:t xml:space="preserve"> </w:t>
      </w:r>
      <w:r w:rsidRPr="00A87DA3">
        <w:rPr>
          <w:rFonts w:cs="Arial"/>
        </w:rPr>
        <w:t>nie przekroczy kwoty:</w:t>
      </w:r>
    </w:p>
    <w:p w14:paraId="672F1123" w14:textId="64287568" w:rsidR="00DE670E" w:rsidRPr="00A87DA3" w:rsidRDefault="025553EA" w:rsidP="00A87DA3">
      <w:pPr>
        <w:numPr>
          <w:ilvl w:val="3"/>
          <w:numId w:val="18"/>
        </w:numPr>
        <w:spacing w:after="0" w:line="360" w:lineRule="auto"/>
        <w:ind w:right="0" w:hanging="360"/>
        <w:jc w:val="left"/>
        <w:rPr>
          <w:rFonts w:cs="Arial"/>
        </w:rPr>
      </w:pPr>
      <w:r w:rsidRPr="00A87DA3">
        <w:rPr>
          <w:rFonts w:cs="Arial"/>
        </w:rPr>
        <w:t>Netto:…………… …….PLN (słownie: ………………………………………)</w:t>
      </w:r>
    </w:p>
    <w:p w14:paraId="13B1640D" w14:textId="7F2D0380" w:rsidR="00DE670E" w:rsidRPr="00A87DA3" w:rsidRDefault="025553EA" w:rsidP="00A87DA3">
      <w:pPr>
        <w:numPr>
          <w:ilvl w:val="3"/>
          <w:numId w:val="18"/>
        </w:numPr>
        <w:spacing w:after="0" w:line="360" w:lineRule="auto"/>
        <w:ind w:right="0" w:hanging="360"/>
        <w:jc w:val="left"/>
        <w:rPr>
          <w:rFonts w:cs="Arial"/>
        </w:rPr>
      </w:pPr>
      <w:r w:rsidRPr="00A87DA3">
        <w:rPr>
          <w:rFonts w:cs="Arial"/>
        </w:rPr>
        <w:t>VAT ……………% ……..PLN (słownie:……………………………………..)</w:t>
      </w:r>
    </w:p>
    <w:p w14:paraId="175815A0" w14:textId="7CEC34D7" w:rsidR="00DE670E" w:rsidRPr="00A87DA3" w:rsidRDefault="025553EA" w:rsidP="00A87DA3">
      <w:pPr>
        <w:numPr>
          <w:ilvl w:val="3"/>
          <w:numId w:val="18"/>
        </w:numPr>
        <w:spacing w:after="0" w:line="360" w:lineRule="auto"/>
        <w:ind w:right="0" w:hanging="360"/>
        <w:jc w:val="left"/>
        <w:rPr>
          <w:rFonts w:cs="Arial"/>
        </w:rPr>
      </w:pPr>
      <w:r w:rsidRPr="00A87DA3">
        <w:rPr>
          <w:rFonts w:cs="Arial"/>
        </w:rPr>
        <w:t>Brutto: ……………..….PLN (słownie:………………………………………..)</w:t>
      </w:r>
    </w:p>
    <w:p w14:paraId="715809E6" w14:textId="398B662D" w:rsidR="00DE670E" w:rsidRPr="00A87DA3" w:rsidRDefault="025553EA" w:rsidP="00A87DA3">
      <w:pPr>
        <w:numPr>
          <w:ilvl w:val="0"/>
          <w:numId w:val="5"/>
        </w:numPr>
        <w:spacing w:after="0" w:line="360" w:lineRule="auto"/>
        <w:ind w:right="0" w:hanging="425"/>
        <w:jc w:val="left"/>
        <w:rPr>
          <w:rFonts w:cs="Arial"/>
        </w:rPr>
      </w:pPr>
      <w:r w:rsidRPr="00A87DA3">
        <w:rPr>
          <w:rFonts w:cs="Arial"/>
        </w:rPr>
        <w:t>Wynagrodzenie, o którym mowa w ust. 1, będzie płatne w następujący sposób:</w:t>
      </w:r>
    </w:p>
    <w:p w14:paraId="5980A0CF" w14:textId="1EDE66F4" w:rsidR="00DE670E" w:rsidRPr="00A87DA3" w:rsidRDefault="025553EA" w:rsidP="00A87DA3">
      <w:pPr>
        <w:spacing w:after="0" w:line="360" w:lineRule="auto"/>
        <w:ind w:left="646" w:right="0"/>
        <w:jc w:val="left"/>
        <w:rPr>
          <w:rFonts w:cs="Arial"/>
          <w:color w:val="auto"/>
        </w:rPr>
      </w:pPr>
      <w:r w:rsidRPr="00A87DA3">
        <w:rPr>
          <w:rFonts w:cs="Arial"/>
          <w:color w:val="auto"/>
        </w:rPr>
        <w:t xml:space="preserve">1) </w:t>
      </w:r>
      <w:r w:rsidRPr="00A87DA3">
        <w:rPr>
          <w:rFonts w:cs="Arial"/>
          <w:color w:val="auto"/>
          <w:u w:val="single"/>
        </w:rPr>
        <w:t>zryczałtowane miesięczne wynagrodzenie</w:t>
      </w:r>
      <w:r w:rsidRPr="00A87DA3">
        <w:rPr>
          <w:rFonts w:cs="Arial"/>
          <w:color w:val="auto"/>
        </w:rPr>
        <w:t xml:space="preserve"> z tytułu </w:t>
      </w:r>
      <w:r w:rsidR="000D28E8" w:rsidRPr="00A87DA3">
        <w:rPr>
          <w:rFonts w:cs="Arial"/>
          <w:color w:val="auto"/>
        </w:rPr>
        <w:t>k</w:t>
      </w:r>
      <w:r w:rsidR="003679D3" w:rsidRPr="00A87DA3">
        <w:rPr>
          <w:rFonts w:cs="Arial"/>
          <w:color w:val="auto"/>
        </w:rPr>
        <w:t>onserwacji</w:t>
      </w:r>
      <w:r w:rsidR="000D28E8" w:rsidRPr="00A87DA3">
        <w:rPr>
          <w:rFonts w:cs="Arial"/>
          <w:color w:val="auto"/>
        </w:rPr>
        <w:t>, przegląd</w:t>
      </w:r>
      <w:r w:rsidR="00256B7E">
        <w:rPr>
          <w:rFonts w:cs="Arial"/>
          <w:color w:val="auto"/>
        </w:rPr>
        <w:t>ów</w:t>
      </w:r>
      <w:r w:rsidR="000D28E8" w:rsidRPr="00A87DA3">
        <w:rPr>
          <w:rFonts w:cs="Arial"/>
          <w:color w:val="auto"/>
        </w:rPr>
        <w:t xml:space="preserve"> okresow</w:t>
      </w:r>
      <w:r w:rsidR="00256B7E">
        <w:rPr>
          <w:rFonts w:cs="Arial"/>
          <w:color w:val="auto"/>
        </w:rPr>
        <w:t>ych</w:t>
      </w:r>
      <w:r w:rsidR="000D28E8" w:rsidRPr="00A87DA3">
        <w:rPr>
          <w:rFonts w:cs="Arial"/>
          <w:color w:val="auto"/>
        </w:rPr>
        <w:t xml:space="preserve"> i gotowoś</w:t>
      </w:r>
      <w:r w:rsidR="00256B7E">
        <w:rPr>
          <w:rFonts w:cs="Arial"/>
          <w:color w:val="auto"/>
        </w:rPr>
        <w:t>ci</w:t>
      </w:r>
      <w:r w:rsidR="000D28E8" w:rsidRPr="00A87DA3">
        <w:rPr>
          <w:rFonts w:cs="Arial"/>
          <w:color w:val="auto"/>
        </w:rPr>
        <w:t xml:space="preserve"> serwisow</w:t>
      </w:r>
      <w:r w:rsidR="00256B7E">
        <w:rPr>
          <w:rFonts w:cs="Arial"/>
          <w:color w:val="auto"/>
        </w:rPr>
        <w:t>ej</w:t>
      </w:r>
      <w:r w:rsidRPr="00A87DA3">
        <w:rPr>
          <w:rFonts w:cs="Arial"/>
          <w:color w:val="auto"/>
        </w:rPr>
        <w:t>:</w:t>
      </w:r>
    </w:p>
    <w:p w14:paraId="36A6008A" w14:textId="3F466313" w:rsidR="00DE670E" w:rsidRPr="00A87DA3" w:rsidRDefault="025553EA" w:rsidP="00A87DA3">
      <w:pPr>
        <w:numPr>
          <w:ilvl w:val="3"/>
          <w:numId w:val="7"/>
        </w:numPr>
        <w:spacing w:after="0" w:line="360" w:lineRule="auto"/>
        <w:ind w:right="0" w:hanging="360"/>
        <w:jc w:val="left"/>
        <w:rPr>
          <w:rFonts w:cs="Arial"/>
          <w:color w:val="auto"/>
        </w:rPr>
      </w:pPr>
      <w:r w:rsidRPr="00A87DA3">
        <w:rPr>
          <w:rFonts w:cs="Arial"/>
          <w:color w:val="auto"/>
        </w:rPr>
        <w:t>Netto:…………… …….PLN (słownie: ………………………………………)</w:t>
      </w:r>
    </w:p>
    <w:p w14:paraId="196F71B9" w14:textId="0A539D62" w:rsidR="00DE670E" w:rsidRPr="00A87DA3" w:rsidRDefault="025553EA" w:rsidP="00A87DA3">
      <w:pPr>
        <w:numPr>
          <w:ilvl w:val="3"/>
          <w:numId w:val="7"/>
        </w:numPr>
        <w:spacing w:after="0" w:line="360" w:lineRule="auto"/>
        <w:ind w:right="0" w:hanging="360"/>
        <w:jc w:val="left"/>
        <w:rPr>
          <w:rFonts w:cs="Arial"/>
          <w:color w:val="auto"/>
        </w:rPr>
      </w:pPr>
      <w:r w:rsidRPr="00A87DA3">
        <w:rPr>
          <w:rFonts w:cs="Arial"/>
          <w:color w:val="auto"/>
        </w:rPr>
        <w:t>VAT ……………% ……..PLN (słownie:……………………………………..)</w:t>
      </w:r>
    </w:p>
    <w:p w14:paraId="636A7389" w14:textId="44C96509" w:rsidR="00DE670E" w:rsidRPr="00A87DA3" w:rsidRDefault="025553EA" w:rsidP="00A87DA3">
      <w:pPr>
        <w:numPr>
          <w:ilvl w:val="3"/>
          <w:numId w:val="7"/>
        </w:numPr>
        <w:spacing w:after="0" w:line="360" w:lineRule="auto"/>
        <w:ind w:right="0" w:hanging="360"/>
        <w:jc w:val="left"/>
        <w:rPr>
          <w:rFonts w:cs="Arial"/>
          <w:color w:val="auto"/>
        </w:rPr>
      </w:pPr>
      <w:r w:rsidRPr="00A87DA3">
        <w:rPr>
          <w:rFonts w:cs="Arial"/>
          <w:color w:val="auto"/>
        </w:rPr>
        <w:t>Brutto: ……………..….PLN (słownie:………………………………………..)</w:t>
      </w:r>
    </w:p>
    <w:p w14:paraId="62475F3D" w14:textId="4501E278" w:rsidR="00DE670E" w:rsidRPr="00A87DA3" w:rsidRDefault="025553EA" w:rsidP="00BE7919">
      <w:pPr>
        <w:spacing w:after="0" w:line="360" w:lineRule="auto"/>
        <w:ind w:left="994" w:right="0" w:hanging="358"/>
        <w:jc w:val="left"/>
        <w:rPr>
          <w:rFonts w:cs="Arial"/>
        </w:rPr>
      </w:pPr>
      <w:r w:rsidRPr="00A87DA3">
        <w:rPr>
          <w:rFonts w:cs="Arial"/>
        </w:rPr>
        <w:t xml:space="preserve">2) </w:t>
      </w:r>
      <w:r w:rsidRPr="00A87DA3">
        <w:rPr>
          <w:rFonts w:cs="Arial"/>
          <w:u w:val="single"/>
        </w:rPr>
        <w:t>wynagrodzenie za faktycznie wykonane naprawy awaryjne</w:t>
      </w:r>
      <w:r w:rsidRPr="00A87DA3">
        <w:rPr>
          <w:rFonts w:cs="Arial"/>
        </w:rPr>
        <w:t xml:space="preserve"> na podstawie każdorazowo zaakceptowanego przez Zamawiającego kosztorysu naprawy, o którym mowa w §1 ust. </w:t>
      </w:r>
      <w:r w:rsidR="000C7252">
        <w:rPr>
          <w:rFonts w:cs="Arial"/>
        </w:rPr>
        <w:t xml:space="preserve">2 pkt 2 </w:t>
      </w:r>
      <w:r w:rsidRPr="00A87DA3">
        <w:rPr>
          <w:rFonts w:cs="Arial"/>
        </w:rPr>
        <w:t>Umowy. W związku z powyższym ostateczna wysokość Wynagrodzenia z tego tytułu może ulec zmianie na zasadach opisanych w ust. 3.</w:t>
      </w:r>
    </w:p>
    <w:p w14:paraId="671DA364" w14:textId="0E2F92BD" w:rsidR="00DE670E" w:rsidRPr="00A87DA3" w:rsidRDefault="025553EA" w:rsidP="00A87DA3">
      <w:pPr>
        <w:numPr>
          <w:ilvl w:val="0"/>
          <w:numId w:val="5"/>
        </w:numPr>
        <w:spacing w:after="0" w:line="360" w:lineRule="auto"/>
        <w:ind w:right="0" w:hanging="425"/>
        <w:jc w:val="left"/>
        <w:rPr>
          <w:rFonts w:cs="Arial"/>
        </w:rPr>
      </w:pPr>
      <w:r w:rsidRPr="00A87DA3">
        <w:rPr>
          <w:rFonts w:cs="Arial"/>
        </w:rPr>
        <w:t>Wysokość Wynagrodzenia, o którym mowa w ust. 1 pkt 2, została ustalona szacunkowo, w oparciu o przewidywaną liczbę i koszt napraw awaryjnych, określoną w</w:t>
      </w:r>
      <w:r w:rsidR="00FC31E1" w:rsidRPr="00A87DA3">
        <w:rPr>
          <w:rFonts w:cs="Arial"/>
        </w:rPr>
        <w:t xml:space="preserve"> </w:t>
      </w:r>
      <w:r w:rsidRPr="00A87DA3">
        <w:rPr>
          <w:rFonts w:cs="Arial"/>
        </w:rPr>
        <w:t>Załączniku nr</w:t>
      </w:r>
      <w:r w:rsidR="00F56095" w:rsidRPr="00A87DA3">
        <w:rPr>
          <w:rFonts w:cs="Arial"/>
        </w:rPr>
        <w:t xml:space="preserve"> </w:t>
      </w:r>
      <w:r w:rsidR="008413C8">
        <w:rPr>
          <w:rFonts w:cs="Arial"/>
        </w:rPr>
        <w:t>9</w:t>
      </w:r>
      <w:r w:rsidR="00FC31E1" w:rsidRPr="00A87DA3">
        <w:rPr>
          <w:rFonts w:cs="Arial"/>
        </w:rPr>
        <w:t xml:space="preserve"> </w:t>
      </w:r>
      <w:r w:rsidRPr="00A87DA3">
        <w:rPr>
          <w:rFonts w:cs="Arial"/>
        </w:rPr>
        <w:t>do Umowy</w:t>
      </w:r>
      <w:r w:rsidR="00C477BC" w:rsidRPr="00A87DA3">
        <w:rPr>
          <w:rFonts w:cs="Arial"/>
        </w:rPr>
        <w:t xml:space="preserve"> </w:t>
      </w:r>
      <w:r w:rsidR="009D4F43" w:rsidRPr="00A87DA3">
        <w:rPr>
          <w:rFonts w:cs="Arial"/>
        </w:rPr>
        <w:t>- Formularz cenowy</w:t>
      </w:r>
      <w:r w:rsidR="00FC31E1" w:rsidRPr="00A87DA3">
        <w:rPr>
          <w:rFonts w:cs="Arial"/>
        </w:rPr>
        <w:t xml:space="preserve">. </w:t>
      </w:r>
      <w:r w:rsidRPr="00A87DA3">
        <w:rPr>
          <w:rFonts w:cs="Arial"/>
        </w:rPr>
        <w:t>W przypadku</w:t>
      </w:r>
      <w:r w:rsidR="00FC31E1" w:rsidRPr="00A87DA3">
        <w:rPr>
          <w:rFonts w:cs="Arial"/>
        </w:rPr>
        <w:t>,</w:t>
      </w:r>
      <w:r w:rsidRPr="00A87DA3">
        <w:rPr>
          <w:rFonts w:cs="Arial"/>
        </w:rPr>
        <w:t xml:space="preserve"> gdy koszt lub liczba faktycznie wykonanych napraw będą mniejsze niż przewidywany koszt lub liczba napraw, wysokość należnego Wykonawcy </w:t>
      </w:r>
      <w:r w:rsidRPr="00A87DA3">
        <w:rPr>
          <w:rFonts w:cs="Arial"/>
        </w:rPr>
        <w:lastRenderedPageBreak/>
        <w:t>Wynagrodzenia, o którym mowa w ust. 1 pkt 2 ulegnie zmniejszeniu proporcjonalnie do wartości wykonanych napraw. Zmiana wysokości Wynagrodzenia, o której mowa w niniejszym punkcie nie stanowi zmiany Umowy.</w:t>
      </w:r>
    </w:p>
    <w:p w14:paraId="44AC980B" w14:textId="5B36AE08" w:rsidR="006C5C1B" w:rsidRPr="002D696E" w:rsidRDefault="025553EA" w:rsidP="002D696E">
      <w:pPr>
        <w:pStyle w:val="Akapitzlist"/>
        <w:numPr>
          <w:ilvl w:val="0"/>
          <w:numId w:val="40"/>
        </w:numPr>
        <w:spacing w:after="0" w:line="360" w:lineRule="auto"/>
        <w:ind w:right="0"/>
        <w:jc w:val="left"/>
        <w:rPr>
          <w:rFonts w:cs="Arial"/>
        </w:rPr>
      </w:pPr>
      <w:r w:rsidRPr="002D696E">
        <w:rPr>
          <w:rFonts w:cs="Arial"/>
        </w:rPr>
        <w:t>Wynagrodzenie określone w ust. 1 pkt 1 oraz ust. 2 pkt 1 jest 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w:t>
      </w:r>
      <w:r w:rsidR="00FC31E1" w:rsidRPr="002D696E">
        <w:rPr>
          <w:rFonts w:cs="Arial"/>
        </w:rPr>
        <w:t xml:space="preserve"> </w:t>
      </w:r>
      <w:r w:rsidRPr="002D696E">
        <w:rPr>
          <w:rFonts w:cs="Arial"/>
        </w:rPr>
        <w:t>Wynagrodzenie określone w ust. 1 pkt 2</w:t>
      </w:r>
      <w:r w:rsidR="002D696E" w:rsidRPr="002D696E">
        <w:rPr>
          <w:rFonts w:cs="Arial"/>
        </w:rPr>
        <w:t xml:space="preserve"> </w:t>
      </w:r>
      <w:r w:rsidRPr="002D696E">
        <w:rPr>
          <w:rFonts w:cs="Arial"/>
        </w:rPr>
        <w:t xml:space="preserve">może ulec zmniejszeniu na zasadach, o których mowa w ust. 3. Zapłata Wynagrodzenia w wysokości ustalonej na zasadach określonych w ust. </w:t>
      </w:r>
      <w:r w:rsidR="005768A8" w:rsidRPr="002D696E">
        <w:rPr>
          <w:rFonts w:cs="Arial"/>
        </w:rPr>
        <w:t>3 stanowi</w:t>
      </w:r>
      <w:r w:rsidRPr="002D696E">
        <w:rPr>
          <w:rFonts w:cs="Arial"/>
        </w:rPr>
        <w:t xml:space="preserve"> należyte wykonanie zobowiązania Zamawiającego, a Wykonawca nie będzie uprawniony do jakiegokolwiek Wynagrodzenia uzupełniającego, świadczeń dodatkowych, zwrotu wydatków lub kosztów.</w:t>
      </w:r>
    </w:p>
    <w:p w14:paraId="34FDCB23" w14:textId="327C7C3A" w:rsidR="002D696E" w:rsidRDefault="002D696E" w:rsidP="002D696E">
      <w:pPr>
        <w:pStyle w:val="Akapitzlist"/>
        <w:numPr>
          <w:ilvl w:val="0"/>
          <w:numId w:val="40"/>
        </w:numPr>
        <w:spacing w:after="0" w:line="360" w:lineRule="auto"/>
        <w:ind w:right="0"/>
        <w:jc w:val="left"/>
      </w:pPr>
      <w:r w:rsidRPr="00D94227">
        <w:t>Faktury wystawiane będą na PKP Polskie Linie Kolejowe S.A., ul. Targowa 74, 03-734 Warszawa Zakład Linii Kolejowych w Łodzi, ul. Tuwima 28, 90-002 Łódź NIP 113-23-16-427</w:t>
      </w:r>
      <w:r>
        <w:t xml:space="preserve">. </w:t>
      </w:r>
      <w:r w:rsidRPr="006C5C1B">
        <w:t>Wykonawca, który nie ma obowiązku wystawiania faktury ustrukturyzowanej przy użyciu Krajowego Systemu e-Faktur (</w:t>
      </w:r>
      <w:proofErr w:type="spellStart"/>
      <w:r w:rsidRPr="006C5C1B">
        <w:t>KSeF</w:t>
      </w:r>
      <w:proofErr w:type="spellEnd"/>
      <w:r w:rsidRPr="006C5C1B">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sidR="008413C8">
        <w:t>10</w:t>
      </w:r>
      <w:r w:rsidRPr="006C5C1B">
        <w:t>a do Umowy, które zostanie potwierdzone podpisem przez Zamawiającego. W przypadku, gdy w okresie</w:t>
      </w:r>
      <w:r>
        <w:t>,</w:t>
      </w:r>
      <w:r w:rsidRPr="006C5C1B">
        <w:t xml:space="preserve"> kiedy system </w:t>
      </w:r>
      <w:proofErr w:type="spellStart"/>
      <w:r w:rsidRPr="006C5C1B">
        <w:t>KSeF</w:t>
      </w:r>
      <w:proofErr w:type="spellEnd"/>
      <w:r w:rsidRPr="006C5C1B">
        <w:t xml:space="preserve"> nie jest obligatoryjny</w:t>
      </w:r>
      <w:r>
        <w:t>,</w:t>
      </w:r>
      <w:r w:rsidRPr="006C5C1B">
        <w:t xml:space="preserve"> Wykonawca </w:t>
      </w:r>
      <w:r>
        <w:t xml:space="preserve">będzie </w:t>
      </w:r>
      <w:r w:rsidRPr="006C5C1B">
        <w:t>chciał dostarczać faktury poprzez ten system wymagane jest, aby przed dostarczeniem pierwszej ustrukturyzowanej faktury elektronicznej, Wykonawca podpisał i przekazał do potwierdzenia Zamawiającego oświadcz</w:t>
      </w:r>
      <w:r>
        <w:t>e</w:t>
      </w:r>
      <w:r w:rsidRPr="006C5C1B">
        <w:t xml:space="preserve">nie, którego wzór stanowi Załącznik </w:t>
      </w:r>
      <w:r w:rsidR="008413C8">
        <w:t>10</w:t>
      </w:r>
      <w:r w:rsidRPr="006C5C1B">
        <w:t xml:space="preserve">b do Umowy. W okresie, gdy </w:t>
      </w:r>
      <w:proofErr w:type="spellStart"/>
      <w:r w:rsidRPr="006C5C1B">
        <w:t>KSeF</w:t>
      </w:r>
      <w:proofErr w:type="spellEnd"/>
      <w:r w:rsidRPr="006C5C1B">
        <w:t xml:space="preserve"> jest obligatoryjny nie jest wymagane przekazywanie oświadczenia, o którym mowa w poprzednim zdaniu.</w:t>
      </w:r>
    </w:p>
    <w:p w14:paraId="0766DFF3" w14:textId="77777777" w:rsidR="002D696E" w:rsidRPr="006C5C1B" w:rsidRDefault="002D696E" w:rsidP="002D696E">
      <w:pPr>
        <w:spacing w:after="0" w:line="360" w:lineRule="auto"/>
        <w:ind w:left="504" w:right="0" w:firstLine="0"/>
        <w:jc w:val="left"/>
      </w:pPr>
      <w:r>
        <w:t xml:space="preserve">5a. </w:t>
      </w:r>
      <w:r w:rsidRPr="006C5C1B">
        <w:t>Ilekroć Umowa zobowiązuje Wykonawcę do przesłania wraz z fakturą załączników do faktury</w:t>
      </w:r>
      <w:r>
        <w:t>,</w:t>
      </w:r>
      <w:r w:rsidRPr="006C5C1B">
        <w:t xml:space="preserve"> a Wykonawca obowiązany do wystawiania faktur ustrukturyzowanych przy użyciu Krajowego Systemu e-Faktur (</w:t>
      </w:r>
      <w:proofErr w:type="spellStart"/>
      <w:r w:rsidRPr="006C5C1B">
        <w:t>KSeF</w:t>
      </w:r>
      <w:proofErr w:type="spellEnd"/>
      <w:r w:rsidRPr="006C5C1B">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w:t>
      </w:r>
      <w:r w:rsidRPr="006C5C1B">
        <w:lastRenderedPageBreak/>
        <w:t xml:space="preserve">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w:t>
      </w:r>
      <w:proofErr w:type="spellStart"/>
      <w:r w:rsidRPr="006C5C1B">
        <w:t>KSeF</w:t>
      </w:r>
      <w:proofErr w:type="spellEnd"/>
      <w:r w:rsidRPr="006C5C1B">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p>
    <w:p w14:paraId="3159FD26" w14:textId="27753715" w:rsidR="00FC31E1" w:rsidRPr="002D696E" w:rsidRDefault="00FC31E1" w:rsidP="002D696E">
      <w:pPr>
        <w:pStyle w:val="Akapitzlist"/>
        <w:numPr>
          <w:ilvl w:val="0"/>
          <w:numId w:val="40"/>
        </w:numPr>
        <w:spacing w:after="0" w:line="360" w:lineRule="auto"/>
        <w:ind w:right="0"/>
        <w:jc w:val="left"/>
        <w:rPr>
          <w:rFonts w:cs="Arial"/>
        </w:rPr>
      </w:pPr>
      <w:r w:rsidRPr="002D696E">
        <w:rPr>
          <w:rFonts w:cs="Arial"/>
          <w:color w:val="000000"/>
        </w:rPr>
        <w:t>W treści faktury należy wskazać numer Umowy oraz numer zamówienia wystawionego przez Zamawiającego, a także numer protokołu odbioru, który dotyczy świadczenia objętego wystawioną fakturą.</w:t>
      </w:r>
    </w:p>
    <w:p w14:paraId="26DF8D80" w14:textId="77777777" w:rsidR="00FC31E1" w:rsidRPr="002D696E" w:rsidRDefault="00937250" w:rsidP="002D696E">
      <w:pPr>
        <w:pStyle w:val="Akapitzlist"/>
        <w:numPr>
          <w:ilvl w:val="0"/>
          <w:numId w:val="40"/>
        </w:numPr>
        <w:spacing w:after="0" w:line="360" w:lineRule="auto"/>
        <w:ind w:right="0"/>
        <w:jc w:val="left"/>
        <w:rPr>
          <w:rFonts w:cs="Arial"/>
        </w:rPr>
      </w:pPr>
      <w:r w:rsidRPr="002D696E">
        <w:rPr>
          <w:rFonts w:cs="Arial"/>
        </w:rPr>
        <w:t xml:space="preserve">Wykonawca oświadcza, że </w:t>
      </w:r>
      <w:r w:rsidRPr="002D696E">
        <w:rPr>
          <w:rFonts w:cs="Arial"/>
          <w:i/>
          <w:iCs/>
        </w:rPr>
        <w:t>jest/nie</w:t>
      </w:r>
      <w:r w:rsidRPr="002D696E">
        <w:rPr>
          <w:rFonts w:cs="Arial"/>
        </w:rPr>
        <w:t xml:space="preserve"> jest czynnym podatnikiem podatku od towarów i usług VAT, uprawnionym do wystawiania faktur.</w:t>
      </w:r>
    </w:p>
    <w:p w14:paraId="4F9D0AC4" w14:textId="4AD35476" w:rsidR="00FC31E1" w:rsidRPr="002D696E" w:rsidRDefault="00FC31E1" w:rsidP="002D696E">
      <w:pPr>
        <w:pStyle w:val="Akapitzlist"/>
        <w:numPr>
          <w:ilvl w:val="0"/>
          <w:numId w:val="40"/>
        </w:numPr>
        <w:spacing w:after="0" w:line="360" w:lineRule="auto"/>
        <w:ind w:right="0"/>
        <w:jc w:val="left"/>
        <w:rPr>
          <w:rFonts w:cs="Arial"/>
        </w:rPr>
      </w:pPr>
      <w:r w:rsidRPr="002D696E">
        <w:rPr>
          <w:rFonts w:cs="Arial"/>
        </w:rPr>
        <w:t xml:space="preserve">Podstawę do wystawienia faktury stanowić będzie podpisany przez Zamawiającego i Wykonawcę oryginał Protokołu odbioru potwierdzający wykonanie Usługi niezawierający żadnych uwag lub zaleceń, sporządzony według wzoru stanowiącego Załącznik nr </w:t>
      </w:r>
      <w:r w:rsidR="00BC5E3B" w:rsidRPr="002D696E">
        <w:rPr>
          <w:rFonts w:cs="Arial"/>
        </w:rPr>
        <w:t>5</w:t>
      </w:r>
      <w:r w:rsidRPr="002D696E">
        <w:rPr>
          <w:rFonts w:cs="Arial"/>
        </w:rPr>
        <w:t xml:space="preserve"> </w:t>
      </w:r>
      <w:r w:rsidR="00CF0566" w:rsidRPr="002D696E">
        <w:rPr>
          <w:rFonts w:cs="Arial"/>
        </w:rPr>
        <w:t xml:space="preserve">i 6 </w:t>
      </w:r>
      <w:r w:rsidRPr="002D696E">
        <w:rPr>
          <w:rFonts w:cs="Arial"/>
        </w:rPr>
        <w:t xml:space="preserve">do </w:t>
      </w:r>
      <w:r w:rsidR="00BC5E3B" w:rsidRPr="002D696E">
        <w:rPr>
          <w:rFonts w:cs="Arial"/>
        </w:rPr>
        <w:t>Instrukcji Ie-</w:t>
      </w:r>
      <w:r w:rsidR="00CF0566" w:rsidRPr="002D696E">
        <w:rPr>
          <w:rFonts w:cs="Arial"/>
        </w:rPr>
        <w:t>13</w:t>
      </w:r>
      <w:r w:rsidRPr="002D696E">
        <w:rPr>
          <w:rFonts w:cs="Arial"/>
        </w:rPr>
        <w:t>.</w:t>
      </w:r>
    </w:p>
    <w:p w14:paraId="03B66E09" w14:textId="77777777" w:rsidR="00937250" w:rsidRPr="002D696E" w:rsidRDefault="00937250" w:rsidP="002D696E">
      <w:pPr>
        <w:pStyle w:val="Akapitzlist"/>
        <w:numPr>
          <w:ilvl w:val="0"/>
          <w:numId w:val="40"/>
        </w:numPr>
        <w:spacing w:after="0" w:line="360" w:lineRule="auto"/>
        <w:ind w:right="0"/>
        <w:jc w:val="left"/>
        <w:rPr>
          <w:rFonts w:cs="Arial"/>
        </w:rPr>
      </w:pPr>
      <w:r w:rsidRPr="002D696E">
        <w:rPr>
          <w:rFonts w:cs="Arial"/>
        </w:rPr>
        <w:t>Zapłata Wynagrodzenia nastąpi przelewem na rachunek bankowy Wykonawcy wskazany w prawidłowo wystawionej fakturze w terminie 30 dni kalendarzowych od dnia jej doręczenia płatnikowi wskazanemu w ust. 5.</w:t>
      </w:r>
    </w:p>
    <w:p w14:paraId="03BF2154" w14:textId="4C72EE13" w:rsidR="00937250" w:rsidRPr="002D696E" w:rsidRDefault="00937250" w:rsidP="002D696E">
      <w:pPr>
        <w:pStyle w:val="Akapitzlist"/>
        <w:numPr>
          <w:ilvl w:val="0"/>
          <w:numId w:val="40"/>
        </w:numPr>
        <w:spacing w:after="0" w:line="360" w:lineRule="auto"/>
        <w:ind w:right="0"/>
        <w:jc w:val="left"/>
        <w:rPr>
          <w:rFonts w:cs="Arial"/>
        </w:rPr>
      </w:pPr>
      <w:r w:rsidRPr="002D696E">
        <w:rPr>
          <w:rFonts w:cs="Arial"/>
        </w:rPr>
        <w:t>Za termin dokonania zapłaty Wynagrodzenia uważa się dzień</w:t>
      </w:r>
      <w:r w:rsidRPr="002D696E">
        <w:rPr>
          <w:rFonts w:cs="Arial"/>
          <w:b/>
          <w:bCs/>
          <w:i/>
          <w:iCs/>
        </w:rPr>
        <w:t xml:space="preserve"> </w:t>
      </w:r>
      <w:r w:rsidRPr="002D696E">
        <w:rPr>
          <w:rFonts w:cs="Arial"/>
        </w:rPr>
        <w:t>obciążenia rachunku bankowego płatnika wskazanego w ust.</w:t>
      </w:r>
      <w:r w:rsidR="00FC31E1" w:rsidRPr="002D696E">
        <w:rPr>
          <w:rFonts w:cs="Arial"/>
        </w:rPr>
        <w:t xml:space="preserve"> </w:t>
      </w:r>
      <w:r w:rsidRPr="002D696E">
        <w:rPr>
          <w:rFonts w:cs="Arial"/>
        </w:rPr>
        <w:t>5.</w:t>
      </w:r>
    </w:p>
    <w:p w14:paraId="6CF45C54" w14:textId="77777777" w:rsidR="00FC31E1" w:rsidRPr="002D696E" w:rsidRDefault="00937250" w:rsidP="002D696E">
      <w:pPr>
        <w:pStyle w:val="Akapitzlist"/>
        <w:numPr>
          <w:ilvl w:val="0"/>
          <w:numId w:val="40"/>
        </w:numPr>
        <w:spacing w:after="0" w:line="360" w:lineRule="auto"/>
        <w:ind w:right="0"/>
        <w:jc w:val="left"/>
        <w:rPr>
          <w:rFonts w:cs="Arial"/>
        </w:rPr>
      </w:pPr>
      <w:r w:rsidRPr="002D696E">
        <w:rPr>
          <w:rFonts w:cs="Arial"/>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12 i 13. Jeżeli powyższe działanie spowoduje opóźnienie w dokonaniu płatności, koszty odsetek z tego tytułu nie obciążają Zamawiającego. </w:t>
      </w:r>
      <w:r w:rsidR="00FC31E1" w:rsidRPr="002D696E">
        <w:rPr>
          <w:rFonts w:cs="Arial"/>
          <w:i/>
        </w:rPr>
        <w:t>(ustęp stosuje się tylko jeżeli Wykonawca oświadczył, że jest czynnym podatnikiem podatku od towarów i usług)</w:t>
      </w:r>
    </w:p>
    <w:p w14:paraId="07427D24" w14:textId="77777777" w:rsidR="00FC31E1" w:rsidRPr="002D696E" w:rsidRDefault="00937250" w:rsidP="002D696E">
      <w:pPr>
        <w:pStyle w:val="Akapitzlist"/>
        <w:numPr>
          <w:ilvl w:val="0"/>
          <w:numId w:val="40"/>
        </w:numPr>
        <w:spacing w:after="0" w:line="360" w:lineRule="auto"/>
        <w:ind w:right="0"/>
        <w:jc w:val="left"/>
        <w:rPr>
          <w:rFonts w:cs="Arial"/>
        </w:rPr>
      </w:pPr>
      <w:r w:rsidRPr="002D696E">
        <w:rPr>
          <w:rFonts w:cs="Arial"/>
        </w:rPr>
        <w:t xml:space="preserve">Postanowienia ust. 11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00FC31E1" w:rsidRPr="002D696E">
        <w:rPr>
          <w:rFonts w:cs="Arial"/>
          <w:i/>
        </w:rPr>
        <w:t>(ustęp stosuje się tylko jeżeli Wykonawca oświadczył, że jest czynnym podatnikiem podatku od towarów i usług)</w:t>
      </w:r>
    </w:p>
    <w:p w14:paraId="621D5E06" w14:textId="4D3F0F80" w:rsidR="00937250" w:rsidRPr="002D696E" w:rsidRDefault="00937250" w:rsidP="002D696E">
      <w:pPr>
        <w:pStyle w:val="Akapitzlist"/>
        <w:numPr>
          <w:ilvl w:val="0"/>
          <w:numId w:val="40"/>
        </w:numPr>
        <w:spacing w:after="0" w:line="360" w:lineRule="auto"/>
        <w:ind w:right="0"/>
        <w:jc w:val="left"/>
        <w:rPr>
          <w:rFonts w:cs="Arial"/>
        </w:rPr>
      </w:pPr>
      <w:r w:rsidRPr="002D696E">
        <w:rPr>
          <w:rFonts w:cs="Arial"/>
        </w:rPr>
        <w:lastRenderedPageBreak/>
        <w:t>Postanowienia ust. 11 i 12 nie mają zastosowania, jeżeli Wykonawca doręczy wraz z fakturą Oświadczenie/Zaświadczenie wystawione przez bank lub spółdzielczą kasę oszczędnościowo kredytową, z którego wynika, że rachunek, na który ma być dokonana płatność jest rachunkiem:</w:t>
      </w:r>
    </w:p>
    <w:p w14:paraId="1BACF71B" w14:textId="77777777" w:rsidR="00937250" w:rsidRPr="00A87DA3" w:rsidRDefault="00937250" w:rsidP="00A87DA3">
      <w:pPr>
        <w:numPr>
          <w:ilvl w:val="1"/>
          <w:numId w:val="5"/>
        </w:numPr>
        <w:spacing w:after="0" w:line="360" w:lineRule="auto"/>
        <w:ind w:left="787" w:right="0" w:hanging="360"/>
        <w:jc w:val="left"/>
        <w:rPr>
          <w:rFonts w:cs="Arial"/>
        </w:rPr>
      </w:pPr>
      <w:r w:rsidRPr="00A87DA3">
        <w:rPr>
          <w:rFonts w:cs="Arial"/>
        </w:rPr>
        <w:t>służącym do dokonywania rozliczeń z tytułu nabywanych przez ten bank lub tę kasę wierzytelności pieniężnych lub,</w:t>
      </w:r>
    </w:p>
    <w:p w14:paraId="55908200" w14:textId="77777777" w:rsidR="00937250" w:rsidRPr="00A87DA3" w:rsidRDefault="00937250" w:rsidP="00A87DA3">
      <w:pPr>
        <w:numPr>
          <w:ilvl w:val="1"/>
          <w:numId w:val="5"/>
        </w:numPr>
        <w:spacing w:after="0" w:line="360" w:lineRule="auto"/>
        <w:ind w:left="787" w:right="0" w:hanging="360"/>
        <w:jc w:val="left"/>
        <w:rPr>
          <w:rFonts w:cs="Arial"/>
        </w:rPr>
      </w:pPr>
      <w:r w:rsidRPr="00A87DA3">
        <w:rPr>
          <w:rFonts w:cs="Arial"/>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3D826DF" w14:textId="77777777" w:rsidR="00937250" w:rsidRPr="00A87DA3" w:rsidRDefault="00937250" w:rsidP="00A87DA3">
      <w:pPr>
        <w:numPr>
          <w:ilvl w:val="1"/>
          <w:numId w:val="5"/>
        </w:numPr>
        <w:spacing w:after="0" w:line="360" w:lineRule="auto"/>
        <w:ind w:left="787" w:right="0" w:hanging="360"/>
        <w:jc w:val="left"/>
        <w:rPr>
          <w:rFonts w:cs="Arial"/>
        </w:rPr>
      </w:pPr>
      <w:r w:rsidRPr="00A87DA3">
        <w:rPr>
          <w:rFonts w:cs="Arial"/>
        </w:rPr>
        <w:t>prowadzony przez ten bank lub tę kasę w ramach gospodarki własnej, niebędący rachunkiem rozliczeniowym.</w:t>
      </w:r>
    </w:p>
    <w:p w14:paraId="545C5923" w14:textId="77777777" w:rsidR="00FC31E1" w:rsidRPr="00A87DA3" w:rsidRDefault="00FC31E1" w:rsidP="00A87DA3">
      <w:pPr>
        <w:spacing w:after="0" w:line="360" w:lineRule="auto"/>
        <w:ind w:right="0"/>
        <w:jc w:val="left"/>
        <w:rPr>
          <w:rFonts w:cs="Arial"/>
        </w:rPr>
      </w:pPr>
      <w:r w:rsidRPr="00A87DA3">
        <w:rPr>
          <w:rFonts w:cs="Arial"/>
          <w:i/>
        </w:rPr>
        <w:t>(ustęp stosuje się tylko jeżeli Wykonawca oświadczył, że jest czynnym podatnikiem podatku od towarów i usług)</w:t>
      </w:r>
    </w:p>
    <w:p w14:paraId="0F87DA8F" w14:textId="0A17119B" w:rsidR="00937250" w:rsidRPr="002D696E" w:rsidRDefault="00937250" w:rsidP="002D696E">
      <w:pPr>
        <w:pStyle w:val="Akapitzlist"/>
        <w:numPr>
          <w:ilvl w:val="0"/>
          <w:numId w:val="40"/>
        </w:numPr>
        <w:spacing w:after="0" w:line="360" w:lineRule="auto"/>
        <w:ind w:right="0"/>
        <w:jc w:val="left"/>
        <w:rPr>
          <w:rFonts w:cs="Arial"/>
        </w:rPr>
      </w:pPr>
      <w:r w:rsidRPr="002D696E">
        <w:rPr>
          <w:rFonts w:cs="Arial"/>
        </w:rPr>
        <w:t>Za</w:t>
      </w:r>
      <w:r w:rsidR="00132430" w:rsidRPr="002D696E">
        <w:rPr>
          <w:rFonts w:cs="Arial"/>
        </w:rPr>
        <w:t xml:space="preserve">plata Wynagrodzenia nastąpi przelewem na rachunek bankowy </w:t>
      </w:r>
      <w:r w:rsidR="00723A12" w:rsidRPr="002D696E">
        <w:rPr>
          <w:rFonts w:cs="Arial"/>
        </w:rPr>
        <w:t xml:space="preserve">wskazany w prawidłowo </w:t>
      </w:r>
      <w:r w:rsidR="0012647E" w:rsidRPr="002D696E">
        <w:rPr>
          <w:rFonts w:cs="Arial"/>
        </w:rPr>
        <w:t>wystawionej przez</w:t>
      </w:r>
      <w:r w:rsidR="00723A12" w:rsidRPr="002D696E">
        <w:rPr>
          <w:rFonts w:cs="Arial"/>
        </w:rPr>
        <w:t xml:space="preserve"> Lidera </w:t>
      </w:r>
      <w:r w:rsidR="00761120" w:rsidRPr="002D696E">
        <w:rPr>
          <w:rFonts w:cs="Arial"/>
        </w:rPr>
        <w:t xml:space="preserve">Konsorcjum fakturze w terminie 30 dni kalendarzowych od dnia jej doręczenia </w:t>
      </w:r>
      <w:r w:rsidR="00810A83" w:rsidRPr="002D696E">
        <w:rPr>
          <w:rFonts w:cs="Arial"/>
        </w:rPr>
        <w:t xml:space="preserve">płatnikowi wskazanemu w ust. 5. </w:t>
      </w:r>
      <w:r w:rsidR="00810A83" w:rsidRPr="002D696E">
        <w:rPr>
          <w:rFonts w:cs="Arial"/>
          <w:i/>
          <w:iCs/>
        </w:rPr>
        <w:t>(dotyczy Kons</w:t>
      </w:r>
      <w:r w:rsidR="0012647E" w:rsidRPr="002D696E">
        <w:rPr>
          <w:rFonts w:cs="Arial"/>
          <w:i/>
          <w:iCs/>
        </w:rPr>
        <w:t>orcjum)</w:t>
      </w:r>
    </w:p>
    <w:p w14:paraId="7CA487A2" w14:textId="77777777" w:rsidR="00FA1AB8" w:rsidRDefault="00FA1AB8" w:rsidP="002D696E">
      <w:pPr>
        <w:pStyle w:val="Akapitzlist"/>
        <w:numPr>
          <w:ilvl w:val="0"/>
          <w:numId w:val="23"/>
        </w:numPr>
        <w:spacing w:after="0" w:line="360" w:lineRule="auto"/>
        <w:ind w:right="0"/>
        <w:jc w:val="left"/>
        <w:rPr>
          <w:rFonts w:cs="Arial"/>
        </w:rPr>
      </w:pPr>
      <w:r w:rsidRPr="002D696E">
        <w:rPr>
          <w:rFonts w:cs="Arial"/>
        </w:rPr>
        <w:t>Zapłata Wynagrodzenia na wskazany przez Lidera Konsorcjum rachunek bankowy stanowi spełnienie świadczenia należnego Wykonawcy. (</w:t>
      </w:r>
      <w:r w:rsidRPr="002D696E">
        <w:rPr>
          <w:rFonts w:cs="Arial"/>
          <w:i/>
          <w:iCs/>
        </w:rPr>
        <w:t>dotyczy Konsorcjum</w:t>
      </w:r>
      <w:r w:rsidRPr="002D696E">
        <w:rPr>
          <w:rFonts w:cs="Arial"/>
        </w:rPr>
        <w:t>)</w:t>
      </w:r>
    </w:p>
    <w:p w14:paraId="6BB0390A" w14:textId="55FC6600" w:rsidR="001B311E" w:rsidRPr="008413C8" w:rsidRDefault="001B311E" w:rsidP="008413C8">
      <w:pPr>
        <w:pStyle w:val="Akapitzlist"/>
        <w:numPr>
          <w:ilvl w:val="0"/>
          <w:numId w:val="23"/>
        </w:numPr>
        <w:spacing w:after="0" w:line="360" w:lineRule="auto"/>
        <w:ind w:right="0"/>
        <w:jc w:val="left"/>
        <w:rPr>
          <w:rFonts w:cs="Arial"/>
        </w:rPr>
      </w:pPr>
      <w:r>
        <w:rPr>
          <w:rFonts w:cs="Arial"/>
          <w:iCs/>
        </w:rPr>
        <w:t xml:space="preserve">Wykaz </w:t>
      </w:r>
      <w:r w:rsidRPr="00922479">
        <w:rPr>
          <w:rFonts w:cs="Arial"/>
        </w:rPr>
        <w:t>Usług objętych Umową oraz odpowiadających im cen jednostkowych zawiera Załącznik nr</w:t>
      </w:r>
      <w:r>
        <w:rPr>
          <w:rFonts w:cs="Arial"/>
        </w:rPr>
        <w:t xml:space="preserve"> </w:t>
      </w:r>
      <w:r w:rsidR="008413C8">
        <w:rPr>
          <w:rFonts w:cs="Arial"/>
        </w:rPr>
        <w:t>9</w:t>
      </w:r>
      <w:r w:rsidRPr="008413C8">
        <w:rPr>
          <w:rFonts w:cs="Arial"/>
        </w:rPr>
        <w:t>.</w:t>
      </w:r>
    </w:p>
    <w:p w14:paraId="3AE5BD07" w14:textId="77777777" w:rsidR="00FA1AB8" w:rsidRDefault="00FA1AB8" w:rsidP="002D696E">
      <w:pPr>
        <w:pStyle w:val="Akapitzlist"/>
        <w:numPr>
          <w:ilvl w:val="0"/>
          <w:numId w:val="23"/>
        </w:numPr>
        <w:spacing w:after="0" w:line="360" w:lineRule="auto"/>
        <w:ind w:right="0"/>
        <w:jc w:val="left"/>
        <w:rPr>
          <w:rFonts w:cs="Arial"/>
        </w:rPr>
      </w:pPr>
      <w:r w:rsidRPr="002D696E">
        <w:rPr>
          <w:rFonts w:cs="Arial"/>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39E3D9D3" w14:textId="1EC27DCB" w:rsidR="00DE670E" w:rsidRPr="00A87DA3" w:rsidRDefault="025553EA" w:rsidP="00A87DA3">
      <w:pPr>
        <w:spacing w:after="0" w:line="360" w:lineRule="auto"/>
        <w:ind w:left="575" w:right="142"/>
        <w:jc w:val="center"/>
        <w:rPr>
          <w:rFonts w:cs="Arial"/>
        </w:rPr>
      </w:pPr>
      <w:r w:rsidRPr="00A87DA3">
        <w:rPr>
          <w:rFonts w:cs="Arial"/>
          <w:b/>
          <w:bCs/>
        </w:rPr>
        <w:t>§ 8</w:t>
      </w:r>
    </w:p>
    <w:p w14:paraId="75284073" w14:textId="4E275756" w:rsidR="00DE670E" w:rsidRPr="00A87DA3" w:rsidRDefault="025553EA" w:rsidP="00A87DA3">
      <w:pPr>
        <w:spacing w:after="0" w:line="360" w:lineRule="auto"/>
        <w:ind w:left="575" w:right="140"/>
        <w:jc w:val="center"/>
        <w:rPr>
          <w:rFonts w:cs="Arial"/>
        </w:rPr>
      </w:pPr>
      <w:r w:rsidRPr="00A87DA3">
        <w:rPr>
          <w:rFonts w:cs="Arial"/>
          <w:b/>
          <w:bCs/>
        </w:rPr>
        <w:t>Gwarancja</w:t>
      </w:r>
    </w:p>
    <w:p w14:paraId="243D82F3" w14:textId="62BDE8B4" w:rsidR="00DE670E" w:rsidRPr="00A87DA3" w:rsidRDefault="025553EA" w:rsidP="00A87DA3">
      <w:pPr>
        <w:numPr>
          <w:ilvl w:val="0"/>
          <w:numId w:val="15"/>
        </w:numPr>
        <w:spacing w:after="0" w:line="360" w:lineRule="auto"/>
        <w:ind w:right="0" w:hanging="425"/>
        <w:jc w:val="left"/>
        <w:rPr>
          <w:rFonts w:cs="Arial"/>
        </w:rPr>
      </w:pPr>
      <w:r w:rsidRPr="00A87DA3">
        <w:rPr>
          <w:rFonts w:cs="Arial"/>
        </w:rPr>
        <w:t xml:space="preserve">Wykonawca udziela Zamawiającemu gwarancji jakości na wymienione podzespoły na okres </w:t>
      </w:r>
      <w:r w:rsidRPr="001B311E">
        <w:rPr>
          <w:rFonts w:cs="Arial"/>
          <w:b/>
          <w:bCs/>
        </w:rPr>
        <w:t>24 miesięcy.</w:t>
      </w:r>
    </w:p>
    <w:p w14:paraId="66D571D3" w14:textId="19DFF9F2" w:rsidR="00DE670E" w:rsidRPr="00A87DA3" w:rsidRDefault="025553EA" w:rsidP="00A87DA3">
      <w:pPr>
        <w:numPr>
          <w:ilvl w:val="0"/>
          <w:numId w:val="15"/>
        </w:numPr>
        <w:spacing w:after="0" w:line="360" w:lineRule="auto"/>
        <w:ind w:right="0" w:hanging="425"/>
        <w:jc w:val="left"/>
        <w:rPr>
          <w:rFonts w:cs="Arial"/>
        </w:rPr>
      </w:pPr>
      <w:r w:rsidRPr="00A87DA3">
        <w:rPr>
          <w:rFonts w:cs="Arial"/>
        </w:rPr>
        <w:t xml:space="preserve">Okres gwarancji jakości rozpoczyna swój bieg od dnia następnego po dniu podpisania </w:t>
      </w:r>
      <w:r w:rsidR="00E5288F" w:rsidRPr="00A87DA3">
        <w:rPr>
          <w:rFonts w:cs="Arial"/>
        </w:rPr>
        <w:t>R</w:t>
      </w:r>
      <w:r w:rsidRPr="00A87DA3">
        <w:rPr>
          <w:rFonts w:cs="Arial"/>
        </w:rPr>
        <w:t>aportu serwisowego bez uwag</w:t>
      </w:r>
      <w:r w:rsidRPr="00A87DA3">
        <w:rPr>
          <w:rFonts w:cs="Arial"/>
          <w:i/>
          <w:iCs/>
        </w:rPr>
        <w:t>.</w:t>
      </w:r>
    </w:p>
    <w:p w14:paraId="257CABC8" w14:textId="3542781B" w:rsidR="00DE670E" w:rsidRPr="00A87DA3" w:rsidRDefault="025553EA" w:rsidP="00A87DA3">
      <w:pPr>
        <w:numPr>
          <w:ilvl w:val="0"/>
          <w:numId w:val="15"/>
        </w:numPr>
        <w:spacing w:after="0" w:line="360" w:lineRule="auto"/>
        <w:ind w:right="0" w:hanging="425"/>
        <w:jc w:val="left"/>
        <w:rPr>
          <w:rFonts w:cs="Arial"/>
        </w:rPr>
      </w:pPr>
      <w:r w:rsidRPr="00A87DA3">
        <w:rPr>
          <w:rFonts w:cs="Arial"/>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3AD6E25C" w14:textId="52067D33" w:rsidR="00DE670E" w:rsidRPr="00A87DA3" w:rsidRDefault="025553EA" w:rsidP="00A87DA3">
      <w:pPr>
        <w:numPr>
          <w:ilvl w:val="0"/>
          <w:numId w:val="15"/>
        </w:numPr>
        <w:spacing w:after="0" w:line="360" w:lineRule="auto"/>
        <w:ind w:right="0" w:hanging="425"/>
        <w:jc w:val="left"/>
        <w:rPr>
          <w:rFonts w:cs="Arial"/>
        </w:rPr>
      </w:pPr>
      <w:r w:rsidRPr="00A87DA3">
        <w:rPr>
          <w:rFonts w:cs="Arial"/>
        </w:rPr>
        <w:t>W ramach udzielonej gwarancji Wykonawca zobowiązany jest do usunięcia powstałych wad, stwierdzonych w terminie określonym w ust. 1.</w:t>
      </w:r>
    </w:p>
    <w:p w14:paraId="60B6C0EE" w14:textId="5DFDDBC0" w:rsidR="00DE670E" w:rsidRPr="00A87DA3" w:rsidRDefault="025553EA" w:rsidP="00A87DA3">
      <w:pPr>
        <w:numPr>
          <w:ilvl w:val="0"/>
          <w:numId w:val="15"/>
        </w:numPr>
        <w:spacing w:after="0" w:line="360" w:lineRule="auto"/>
        <w:ind w:right="0" w:hanging="425"/>
        <w:jc w:val="left"/>
        <w:rPr>
          <w:rFonts w:cs="Arial"/>
        </w:rPr>
      </w:pPr>
      <w:r w:rsidRPr="00A87DA3">
        <w:rPr>
          <w:rFonts w:cs="Arial"/>
        </w:rPr>
        <w:t>Wszelkie koszty związane z usunięciem wad, o których mowa w ust. 4 ponosi Wykonawca.</w:t>
      </w:r>
    </w:p>
    <w:p w14:paraId="5E145EAC" w14:textId="68AA898E" w:rsidR="00DE670E" w:rsidRPr="00A87DA3" w:rsidRDefault="025553EA" w:rsidP="00A87DA3">
      <w:pPr>
        <w:numPr>
          <w:ilvl w:val="0"/>
          <w:numId w:val="15"/>
        </w:numPr>
        <w:spacing w:after="0" w:line="360" w:lineRule="auto"/>
        <w:ind w:right="0" w:hanging="425"/>
        <w:jc w:val="left"/>
        <w:rPr>
          <w:rFonts w:cs="Arial"/>
        </w:rPr>
      </w:pPr>
      <w:r w:rsidRPr="00A87DA3">
        <w:rPr>
          <w:rFonts w:cs="Arial"/>
        </w:rPr>
        <w:lastRenderedPageBreak/>
        <w:t>W przypadku stwierdzenia wady Wykonawca zobowiązany jest do podjęcia czynności zmierzających do ich usunięcia niezwłocznie po zgłoszeniu wady przez Zamawiającego.</w:t>
      </w:r>
      <w:r w:rsidR="005C45A2" w:rsidRPr="00A87DA3">
        <w:rPr>
          <w:rFonts w:cs="Arial"/>
        </w:rPr>
        <w:t xml:space="preserve"> </w:t>
      </w:r>
      <w:r w:rsidR="00E06C79" w:rsidRPr="00A87DA3">
        <w:rPr>
          <w:rFonts w:cs="Arial"/>
        </w:rPr>
        <w:t>Usunięcie</w:t>
      </w:r>
      <w:r w:rsidRPr="00A87DA3">
        <w:rPr>
          <w:rFonts w:cs="Arial"/>
        </w:rPr>
        <w:t xml:space="preserve"> wady winno nastąpić w ciągu 4 godzin</w:t>
      </w:r>
      <w:r w:rsidR="000137E8" w:rsidRPr="00A87DA3">
        <w:rPr>
          <w:rFonts w:cs="Arial"/>
        </w:rPr>
        <w:t xml:space="preserve"> </w:t>
      </w:r>
      <w:r w:rsidRPr="00A87DA3">
        <w:rPr>
          <w:rFonts w:cs="Arial"/>
        </w:rPr>
        <w:t>w przypadku usterek powodujących konieczność</w:t>
      </w:r>
      <w:r w:rsidR="00AE696B" w:rsidRPr="00A87DA3">
        <w:rPr>
          <w:rFonts w:cs="Arial"/>
        </w:rPr>
        <w:t xml:space="preserve"> </w:t>
      </w:r>
      <w:r w:rsidR="000137E8" w:rsidRPr="00A87DA3">
        <w:rPr>
          <w:rFonts w:cs="Arial"/>
        </w:rPr>
        <w:t>w</w:t>
      </w:r>
      <w:r w:rsidRPr="00A87DA3">
        <w:rPr>
          <w:rFonts w:cs="Arial"/>
        </w:rPr>
        <w:t xml:space="preserve">prowadzenia obostrzeń polegających na wprowadzeniu ograniczenia prędkości ruchu pociągów lub w inny sposób generujący opóźnienia pociągów, oraz w ciągu </w:t>
      </w:r>
      <w:r w:rsidR="009679DE">
        <w:rPr>
          <w:rFonts w:cs="Arial"/>
        </w:rPr>
        <w:t>24</w:t>
      </w:r>
      <w:r w:rsidRPr="00A87DA3">
        <w:rPr>
          <w:rFonts w:cs="Arial"/>
        </w:rPr>
        <w:t xml:space="preserve"> godzin w przypadku pozostałych usterek (</w:t>
      </w:r>
      <w:r w:rsidR="005446B9" w:rsidRPr="00A87DA3">
        <w:rPr>
          <w:rFonts w:cs="Arial"/>
        </w:rPr>
        <w:t>z wyjątkiem</w:t>
      </w:r>
      <w:r w:rsidRPr="00A87DA3">
        <w:rPr>
          <w:rFonts w:cs="Arial"/>
        </w:rPr>
        <w:t xml:space="preserve"> usterek wynikających z </w:t>
      </w:r>
      <w:r w:rsidR="000137E8" w:rsidRPr="00A87DA3">
        <w:rPr>
          <w:rFonts w:cs="Arial"/>
        </w:rPr>
        <w:t xml:space="preserve">żywiołów, </w:t>
      </w:r>
      <w:r w:rsidRPr="00A87DA3">
        <w:rPr>
          <w:rFonts w:cs="Arial"/>
        </w:rPr>
        <w:t>kradzieży i dewastacji), liczonych od chwili powiadomienia Wykonawcy przez Zamawiającego o zaistniałej usterce do momentu jej usunięcia przez Wykonawcę.</w:t>
      </w:r>
    </w:p>
    <w:p w14:paraId="4E80E21F" w14:textId="467F7EA0" w:rsidR="00DE670E" w:rsidRPr="00A87DA3" w:rsidRDefault="025553EA" w:rsidP="00A87DA3">
      <w:pPr>
        <w:numPr>
          <w:ilvl w:val="0"/>
          <w:numId w:val="15"/>
        </w:numPr>
        <w:spacing w:after="0" w:line="360" w:lineRule="auto"/>
        <w:ind w:right="0" w:hanging="425"/>
        <w:jc w:val="left"/>
        <w:rPr>
          <w:rFonts w:cs="Arial"/>
        </w:rPr>
      </w:pPr>
      <w:r w:rsidRPr="00A87DA3">
        <w:rPr>
          <w:rFonts w:cs="Arial"/>
        </w:rPr>
        <w:t>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a koszty z tym związane pokryje z zabezpieczenia należytego wykonania Umowy, o którym mowa w §12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416F9FD8" w14:textId="2429A129" w:rsidR="00DE670E" w:rsidRPr="00A87DA3" w:rsidRDefault="025553EA" w:rsidP="00A87DA3">
      <w:pPr>
        <w:numPr>
          <w:ilvl w:val="0"/>
          <w:numId w:val="15"/>
        </w:numPr>
        <w:spacing w:after="0" w:line="360" w:lineRule="auto"/>
        <w:ind w:right="0" w:hanging="425"/>
        <w:jc w:val="left"/>
        <w:rPr>
          <w:rFonts w:cs="Arial"/>
        </w:rPr>
      </w:pPr>
      <w:r w:rsidRPr="00A87DA3">
        <w:rPr>
          <w:rFonts w:cs="Arial"/>
        </w:rPr>
        <w:t>W celu uniknięcia wątpliwości Strony potwierdzają, iż Wynagrodzenie Wykonawcy obejmuje Wynagrodzenie z tytułu gwarancji i świadczenia usług gwarancyjnych.</w:t>
      </w:r>
    </w:p>
    <w:p w14:paraId="333C2A21" w14:textId="77777777" w:rsidR="00E5288F" w:rsidRPr="00A87DA3" w:rsidRDefault="00E5288F" w:rsidP="00A87DA3">
      <w:pPr>
        <w:spacing w:after="0" w:line="360" w:lineRule="auto"/>
        <w:ind w:left="496" w:right="0" w:firstLine="0"/>
        <w:jc w:val="left"/>
        <w:rPr>
          <w:rFonts w:cs="Arial"/>
        </w:rPr>
      </w:pPr>
    </w:p>
    <w:p w14:paraId="7254007A" w14:textId="6C185DFC" w:rsidR="00DE670E" w:rsidRPr="00A87DA3" w:rsidRDefault="025553EA" w:rsidP="00A87DA3">
      <w:pPr>
        <w:spacing w:after="0" w:line="360" w:lineRule="auto"/>
        <w:ind w:left="575" w:right="142"/>
        <w:jc w:val="center"/>
        <w:rPr>
          <w:rFonts w:cs="Arial"/>
        </w:rPr>
      </w:pPr>
      <w:r w:rsidRPr="00A87DA3">
        <w:rPr>
          <w:rFonts w:cs="Arial"/>
          <w:b/>
          <w:bCs/>
        </w:rPr>
        <w:t>§ 9</w:t>
      </w:r>
    </w:p>
    <w:p w14:paraId="1BA32E73" w14:textId="7DDA804F" w:rsidR="00DE670E" w:rsidRPr="00A87DA3" w:rsidRDefault="025553EA" w:rsidP="00A87DA3">
      <w:pPr>
        <w:spacing w:after="0" w:line="360" w:lineRule="auto"/>
        <w:ind w:left="575" w:right="142"/>
        <w:jc w:val="center"/>
        <w:rPr>
          <w:rFonts w:cs="Arial"/>
        </w:rPr>
      </w:pPr>
      <w:r w:rsidRPr="00A87DA3">
        <w:rPr>
          <w:rFonts w:cs="Arial"/>
          <w:b/>
          <w:bCs/>
        </w:rPr>
        <w:t>Odpowiedzialność</w:t>
      </w:r>
    </w:p>
    <w:p w14:paraId="5E39BB6E" w14:textId="427948F7" w:rsidR="00DE670E" w:rsidRPr="00A87DA3" w:rsidRDefault="025553EA" w:rsidP="00A87DA3">
      <w:pPr>
        <w:numPr>
          <w:ilvl w:val="0"/>
          <w:numId w:val="2"/>
        </w:numPr>
        <w:spacing w:after="0" w:line="360" w:lineRule="auto"/>
        <w:ind w:right="0" w:hanging="360"/>
        <w:jc w:val="left"/>
        <w:rPr>
          <w:rFonts w:cs="Arial"/>
        </w:rPr>
      </w:pPr>
      <w:r w:rsidRPr="00A87DA3">
        <w:rPr>
          <w:rFonts w:cs="Arial"/>
        </w:rPr>
        <w:t>Wykonawca ponosi pełną odpowiedzialność za należyte, a w tym terminowe wykonanie Umowy.</w:t>
      </w:r>
    </w:p>
    <w:p w14:paraId="67D85A01" w14:textId="41F105B8" w:rsidR="00DE670E" w:rsidRPr="00A87DA3" w:rsidRDefault="025553EA" w:rsidP="00A87DA3">
      <w:pPr>
        <w:numPr>
          <w:ilvl w:val="0"/>
          <w:numId w:val="2"/>
        </w:numPr>
        <w:spacing w:after="0" w:line="360" w:lineRule="auto"/>
        <w:ind w:right="0" w:hanging="360"/>
        <w:jc w:val="left"/>
        <w:rPr>
          <w:rFonts w:cs="Arial"/>
        </w:rPr>
      </w:pPr>
      <w:r w:rsidRPr="00A87DA3">
        <w:rPr>
          <w:rFonts w:cs="Arial"/>
        </w:rPr>
        <w:t>Członkowie Konsorcjum ponoszą solidarną odpowiedzialność za należyte, a w tym terminowe wykonanie Umowy oraz za wniesienie zabezpieczenia należytego wykonania Umowy. (</w:t>
      </w:r>
      <w:r w:rsidRPr="00A87DA3">
        <w:rPr>
          <w:rFonts w:cs="Arial"/>
          <w:i/>
          <w:iCs/>
        </w:rPr>
        <w:t>dotyczy konsorcjum</w:t>
      </w:r>
      <w:r w:rsidRPr="00A87DA3">
        <w:rPr>
          <w:rFonts w:cs="Arial"/>
        </w:rPr>
        <w:t>)</w:t>
      </w:r>
    </w:p>
    <w:p w14:paraId="7201B98B" w14:textId="56754374" w:rsidR="00DE670E" w:rsidRPr="00A87DA3" w:rsidRDefault="025553EA" w:rsidP="00A87DA3">
      <w:pPr>
        <w:numPr>
          <w:ilvl w:val="0"/>
          <w:numId w:val="2"/>
        </w:numPr>
        <w:spacing w:after="0" w:line="360" w:lineRule="auto"/>
        <w:ind w:right="0" w:hanging="360"/>
        <w:jc w:val="left"/>
        <w:rPr>
          <w:rFonts w:cs="Arial"/>
        </w:rPr>
      </w:pPr>
      <w:r w:rsidRPr="00A87DA3">
        <w:rPr>
          <w:rFonts w:cs="Arial"/>
        </w:rPr>
        <w:t>Wykonawca 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4737F9E3" w14:textId="6BA98A49" w:rsidR="00DE670E" w:rsidRPr="00A87DA3" w:rsidRDefault="025553EA" w:rsidP="00A87DA3">
      <w:pPr>
        <w:numPr>
          <w:ilvl w:val="0"/>
          <w:numId w:val="2"/>
        </w:numPr>
        <w:spacing w:after="0" w:line="360" w:lineRule="auto"/>
        <w:ind w:right="0" w:hanging="360"/>
        <w:jc w:val="left"/>
        <w:rPr>
          <w:rFonts w:cs="Arial"/>
        </w:rPr>
      </w:pPr>
      <w:r w:rsidRPr="00A87DA3">
        <w:rPr>
          <w:rFonts w:cs="Arial"/>
        </w:rPr>
        <w:t>Za działania lub zaniechania osób trzecich, którymi Wykonawca posługuje się przy wykonywaniu Umowy Wykonawca odpowiada jak za swoje własne działania lub zaniechania.</w:t>
      </w:r>
    </w:p>
    <w:p w14:paraId="497A64FD" w14:textId="622B07DB" w:rsidR="00DE670E" w:rsidRPr="00A87DA3" w:rsidRDefault="025553EA" w:rsidP="00A87DA3">
      <w:pPr>
        <w:numPr>
          <w:ilvl w:val="0"/>
          <w:numId w:val="2"/>
        </w:numPr>
        <w:spacing w:after="0" w:line="360" w:lineRule="auto"/>
        <w:ind w:right="0" w:hanging="360"/>
        <w:jc w:val="left"/>
        <w:rPr>
          <w:rFonts w:cs="Arial"/>
        </w:rPr>
      </w:pPr>
      <w:r w:rsidRPr="00A87DA3">
        <w:rPr>
          <w:rFonts w:cs="Arial"/>
        </w:rPr>
        <w:t>Strony są zwolnione od odpowiedzialności za szkody powstałe w związku z niewykonaniem lub nienależytym wykonaniem Umowy w przypadku, gdy to niewykonanie lub nienależyte wykonanie jest następstwem zdarzeń określanych jako siła wyższa.</w:t>
      </w:r>
    </w:p>
    <w:p w14:paraId="77810A7C" w14:textId="27D947C8" w:rsidR="00DE670E" w:rsidRPr="00A87DA3" w:rsidRDefault="025553EA" w:rsidP="00A87DA3">
      <w:pPr>
        <w:numPr>
          <w:ilvl w:val="0"/>
          <w:numId w:val="2"/>
        </w:numPr>
        <w:spacing w:after="0" w:line="360" w:lineRule="auto"/>
        <w:ind w:right="0" w:hanging="360"/>
        <w:jc w:val="left"/>
        <w:rPr>
          <w:rFonts w:cs="Arial"/>
        </w:rPr>
      </w:pPr>
      <w:r w:rsidRPr="00A87DA3">
        <w:rPr>
          <w:rFonts w:cs="Arial"/>
        </w:rPr>
        <w:lastRenderedPageBreak/>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2FBCEF2A" w14:textId="78F1C320" w:rsidR="146AAFE0" w:rsidRPr="00A87DA3" w:rsidRDefault="025553EA" w:rsidP="00A87DA3">
      <w:pPr>
        <w:numPr>
          <w:ilvl w:val="0"/>
          <w:numId w:val="2"/>
        </w:numPr>
        <w:spacing w:after="0" w:line="360" w:lineRule="auto"/>
        <w:ind w:right="0" w:hanging="360"/>
        <w:jc w:val="left"/>
        <w:rPr>
          <w:rFonts w:cs="Arial"/>
        </w:rPr>
      </w:pPr>
      <w:r w:rsidRPr="00A87DA3">
        <w:rPr>
          <w:rFonts w:cs="Arial"/>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1C01E55" w14:textId="6B25AAA2" w:rsidR="00DE670E" w:rsidRPr="00A87DA3" w:rsidRDefault="025553EA" w:rsidP="00A87DA3">
      <w:pPr>
        <w:spacing w:after="0" w:line="360" w:lineRule="auto"/>
        <w:ind w:left="575" w:right="140"/>
        <w:jc w:val="center"/>
        <w:rPr>
          <w:rFonts w:cs="Arial"/>
        </w:rPr>
      </w:pPr>
      <w:r w:rsidRPr="00A87DA3">
        <w:rPr>
          <w:rFonts w:cs="Arial"/>
          <w:b/>
          <w:bCs/>
        </w:rPr>
        <w:t>§ 10</w:t>
      </w:r>
    </w:p>
    <w:p w14:paraId="52587407" w14:textId="1F0FEF95" w:rsidR="00DE670E" w:rsidRPr="00A87DA3" w:rsidRDefault="025553EA" w:rsidP="00A87DA3">
      <w:pPr>
        <w:spacing w:after="0" w:line="360" w:lineRule="auto"/>
        <w:ind w:left="575" w:right="141"/>
        <w:jc w:val="center"/>
        <w:rPr>
          <w:rFonts w:cs="Arial"/>
        </w:rPr>
      </w:pPr>
      <w:r w:rsidRPr="00A87DA3">
        <w:rPr>
          <w:rFonts w:cs="Arial"/>
          <w:b/>
          <w:bCs/>
        </w:rPr>
        <w:t>Kary umowne</w:t>
      </w:r>
    </w:p>
    <w:p w14:paraId="2667FF85" w14:textId="4166E758" w:rsidR="00DE670E" w:rsidRPr="00A87DA3" w:rsidRDefault="025553EA" w:rsidP="00A87DA3">
      <w:pPr>
        <w:numPr>
          <w:ilvl w:val="0"/>
          <w:numId w:val="17"/>
        </w:numPr>
        <w:spacing w:after="0" w:line="360" w:lineRule="auto"/>
        <w:ind w:left="429" w:right="0" w:hanging="427"/>
        <w:jc w:val="left"/>
        <w:rPr>
          <w:rFonts w:cs="Arial"/>
        </w:rPr>
      </w:pPr>
      <w:r w:rsidRPr="00A87DA3">
        <w:rPr>
          <w:rFonts w:cs="Arial"/>
        </w:rPr>
        <w:t>W przypadku niewykonania w terminie lub nienależytego wykonania przedmiotu Umowy Zamawiający jest uprawniony do żądania od Wykonawcy następujących kar umownych:</w:t>
      </w:r>
    </w:p>
    <w:p w14:paraId="1C4F91E0" w14:textId="2E5E9ED0" w:rsidR="008E7858" w:rsidRPr="00A87DA3" w:rsidRDefault="025553EA" w:rsidP="00A87DA3">
      <w:pPr>
        <w:numPr>
          <w:ilvl w:val="1"/>
          <w:numId w:val="17"/>
        </w:numPr>
        <w:spacing w:after="0" w:line="360" w:lineRule="auto"/>
        <w:ind w:right="0" w:hanging="425"/>
        <w:jc w:val="left"/>
        <w:rPr>
          <w:rFonts w:cs="Arial"/>
        </w:rPr>
      </w:pPr>
      <w:r w:rsidRPr="00A87DA3">
        <w:rPr>
          <w:rFonts w:cs="Arial"/>
        </w:rPr>
        <w:t xml:space="preserve">w przypadku nieterminowego świadczenia Usług serwisowych (w odniesieniu do ustalonego harmonogramu) – karę umowną w wysokości </w:t>
      </w:r>
      <w:r w:rsidR="0042364C" w:rsidRPr="00A87DA3">
        <w:rPr>
          <w:rFonts w:cs="Arial"/>
        </w:rPr>
        <w:t>0,</w:t>
      </w:r>
      <w:r w:rsidR="00EA32A3" w:rsidRPr="00A87DA3">
        <w:rPr>
          <w:rFonts w:cs="Arial"/>
        </w:rPr>
        <w:t>1</w:t>
      </w:r>
      <w:r w:rsidRPr="00A87DA3">
        <w:rPr>
          <w:rFonts w:cs="Arial"/>
        </w:rPr>
        <w:t>% wartości netto opóźnionej Usługi za każdy rozpoczęty dzień zwłoki</w:t>
      </w:r>
      <w:r w:rsidR="008E7858" w:rsidRPr="00A87DA3">
        <w:rPr>
          <w:rFonts w:cs="Arial"/>
        </w:rPr>
        <w:t>;</w:t>
      </w:r>
    </w:p>
    <w:p w14:paraId="006B13AD" w14:textId="686FCB85" w:rsidR="00DE670E" w:rsidRPr="00A87DA3" w:rsidRDefault="025553EA" w:rsidP="00A87DA3">
      <w:pPr>
        <w:numPr>
          <w:ilvl w:val="1"/>
          <w:numId w:val="17"/>
        </w:numPr>
        <w:spacing w:after="0" w:line="360" w:lineRule="auto"/>
        <w:ind w:right="0" w:hanging="425"/>
        <w:jc w:val="left"/>
        <w:rPr>
          <w:rFonts w:cs="Arial"/>
        </w:rPr>
      </w:pPr>
      <w:r w:rsidRPr="00A87DA3">
        <w:rPr>
          <w:rFonts w:cs="Arial"/>
        </w:rPr>
        <w:t xml:space="preserve">w przypadku nieusunięcia usterki w ciągu 4 godzin dla usterek powodujących </w:t>
      </w:r>
      <w:r w:rsidR="001449AF" w:rsidRPr="00A87DA3">
        <w:rPr>
          <w:rFonts w:cs="Arial"/>
        </w:rPr>
        <w:t xml:space="preserve">trudności eksploatacyjne oraz </w:t>
      </w:r>
      <w:r w:rsidRPr="00A87DA3">
        <w:rPr>
          <w:rFonts w:cs="Arial"/>
        </w:rPr>
        <w:t xml:space="preserve">konieczność </w:t>
      </w:r>
      <w:r w:rsidR="000137E8" w:rsidRPr="00A87DA3">
        <w:rPr>
          <w:rFonts w:cs="Arial"/>
        </w:rPr>
        <w:t>w</w:t>
      </w:r>
      <w:r w:rsidRPr="00A87DA3">
        <w:rPr>
          <w:rFonts w:cs="Arial"/>
        </w:rPr>
        <w:t xml:space="preserve">prowadzenia obostrzeń polegających na wprowadzeniu ograniczenia prędkości ruchu pociągów lub w inny sposób generujący </w:t>
      </w:r>
      <w:r w:rsidR="000137E8" w:rsidRPr="00A87DA3">
        <w:rPr>
          <w:rFonts w:cs="Arial"/>
        </w:rPr>
        <w:t xml:space="preserve">opóźnienia </w:t>
      </w:r>
      <w:r w:rsidRPr="00A87DA3">
        <w:rPr>
          <w:rFonts w:cs="Arial"/>
        </w:rPr>
        <w:t xml:space="preserve">pociągów – karę umowną w wysokości </w:t>
      </w:r>
      <w:r w:rsidR="2C351656" w:rsidRPr="00A87DA3">
        <w:rPr>
          <w:rFonts w:cs="Arial"/>
        </w:rPr>
        <w:t>5</w:t>
      </w:r>
      <w:r w:rsidRPr="00A87DA3">
        <w:rPr>
          <w:rFonts w:cs="Arial"/>
        </w:rPr>
        <w:t xml:space="preserve">% miesięcznego </w:t>
      </w:r>
      <w:r w:rsidR="004C5410" w:rsidRPr="00A87DA3">
        <w:rPr>
          <w:rFonts w:cs="Arial"/>
        </w:rPr>
        <w:t>W</w:t>
      </w:r>
      <w:r w:rsidRPr="00A87DA3">
        <w:rPr>
          <w:rFonts w:cs="Arial"/>
        </w:rPr>
        <w:t>ynagrodzenia netto, o którym mowa w §7 ust.</w:t>
      </w:r>
      <w:r w:rsidR="001F3027" w:rsidRPr="00A87DA3">
        <w:rPr>
          <w:rFonts w:cs="Arial"/>
        </w:rPr>
        <w:t xml:space="preserve"> </w:t>
      </w:r>
      <w:r w:rsidR="001C056F" w:rsidRPr="00A87DA3">
        <w:rPr>
          <w:rFonts w:cs="Arial"/>
        </w:rPr>
        <w:t>2</w:t>
      </w:r>
      <w:r w:rsidR="003D0040" w:rsidRPr="00A87DA3">
        <w:rPr>
          <w:rFonts w:cs="Arial"/>
        </w:rPr>
        <w:t xml:space="preserve"> pkt </w:t>
      </w:r>
      <w:r w:rsidR="001C056F" w:rsidRPr="00A87DA3">
        <w:rPr>
          <w:rFonts w:cs="Arial"/>
        </w:rPr>
        <w:t>1</w:t>
      </w:r>
      <w:r w:rsidRPr="00A87DA3">
        <w:rPr>
          <w:rFonts w:cs="Arial"/>
        </w:rPr>
        <w:t xml:space="preserve"> </w:t>
      </w:r>
      <w:r w:rsidR="00D607B7" w:rsidRPr="00A87DA3">
        <w:rPr>
          <w:rFonts w:cs="Arial"/>
        </w:rPr>
        <w:t xml:space="preserve">lit. </w:t>
      </w:r>
      <w:r w:rsidR="00AE5C9F" w:rsidRPr="00A87DA3">
        <w:rPr>
          <w:rFonts w:cs="Arial"/>
        </w:rPr>
        <w:t>a</w:t>
      </w:r>
      <w:r w:rsidR="00006959">
        <w:rPr>
          <w:rFonts w:cs="Arial"/>
        </w:rPr>
        <w:t xml:space="preserve"> </w:t>
      </w:r>
      <w:r w:rsidR="004C5410" w:rsidRPr="00A87DA3">
        <w:rPr>
          <w:rFonts w:cs="Arial"/>
        </w:rPr>
        <w:t>Umowy</w:t>
      </w:r>
      <w:r w:rsidRPr="00A87DA3">
        <w:rPr>
          <w:rFonts w:cs="Arial"/>
        </w:rPr>
        <w:t>, za każdą rozpoczętą godzinę opóźnienia, licząc od chwili powiadomienia Wykonawcy przez Zamawiającego o zaistniałej usterce;</w:t>
      </w:r>
    </w:p>
    <w:p w14:paraId="26DE921D" w14:textId="5324B168" w:rsidR="00DE670E" w:rsidRPr="00A87DA3" w:rsidRDefault="025553EA" w:rsidP="00A87DA3">
      <w:pPr>
        <w:numPr>
          <w:ilvl w:val="1"/>
          <w:numId w:val="17"/>
        </w:numPr>
        <w:spacing w:after="0" w:line="360" w:lineRule="auto"/>
        <w:ind w:right="0" w:hanging="425"/>
        <w:jc w:val="left"/>
        <w:rPr>
          <w:rFonts w:cs="Arial"/>
        </w:rPr>
      </w:pPr>
      <w:r w:rsidRPr="00A87DA3">
        <w:rPr>
          <w:rFonts w:cs="Arial"/>
        </w:rPr>
        <w:t xml:space="preserve">w przypadku nieusunięcia usterki w ciągu </w:t>
      </w:r>
      <w:r w:rsidR="009679DE">
        <w:rPr>
          <w:rFonts w:cs="Arial"/>
        </w:rPr>
        <w:t>24</w:t>
      </w:r>
      <w:r w:rsidRPr="00A87DA3">
        <w:rPr>
          <w:rFonts w:cs="Arial"/>
        </w:rPr>
        <w:t xml:space="preserve"> godzin dla pozostałych usterek, o których mowa w §</w:t>
      </w:r>
      <w:r w:rsidR="004C5410" w:rsidRPr="00A87DA3">
        <w:rPr>
          <w:rFonts w:cs="Arial"/>
        </w:rPr>
        <w:t>8</w:t>
      </w:r>
      <w:r w:rsidRPr="00A87DA3">
        <w:rPr>
          <w:rFonts w:cs="Arial"/>
        </w:rPr>
        <w:t xml:space="preserve"> ust. </w:t>
      </w:r>
      <w:r w:rsidR="004C5410" w:rsidRPr="00A87DA3">
        <w:rPr>
          <w:rFonts w:cs="Arial"/>
        </w:rPr>
        <w:t>6</w:t>
      </w:r>
      <w:r w:rsidRPr="00A87DA3">
        <w:rPr>
          <w:rFonts w:cs="Arial"/>
        </w:rPr>
        <w:t xml:space="preserve"> (</w:t>
      </w:r>
      <w:r w:rsidR="009C66D2" w:rsidRPr="00A87DA3">
        <w:rPr>
          <w:rFonts w:cs="Arial"/>
        </w:rPr>
        <w:t>z wyjątkiem</w:t>
      </w:r>
      <w:r w:rsidRPr="00A87DA3">
        <w:rPr>
          <w:rFonts w:cs="Arial"/>
        </w:rPr>
        <w:t xml:space="preserve"> usterek wynikających z </w:t>
      </w:r>
      <w:r w:rsidR="000137E8" w:rsidRPr="00A87DA3">
        <w:rPr>
          <w:rFonts w:cs="Arial"/>
        </w:rPr>
        <w:t xml:space="preserve">żywiołów, </w:t>
      </w:r>
      <w:r w:rsidRPr="00A87DA3">
        <w:rPr>
          <w:rFonts w:cs="Arial"/>
        </w:rPr>
        <w:t xml:space="preserve">kradzieży i dewastacji) </w:t>
      </w:r>
      <w:r w:rsidR="00BC7713" w:rsidRPr="00A87DA3">
        <w:rPr>
          <w:rFonts w:cs="Arial"/>
        </w:rPr>
        <w:t>- karę</w:t>
      </w:r>
      <w:r w:rsidRPr="00A87DA3">
        <w:rPr>
          <w:rFonts w:cs="Arial"/>
        </w:rPr>
        <w:t xml:space="preserve"> umowną w wysokości </w:t>
      </w:r>
      <w:r w:rsidR="0090630F" w:rsidRPr="00A87DA3">
        <w:rPr>
          <w:rFonts w:cs="Arial"/>
        </w:rPr>
        <w:t>5</w:t>
      </w:r>
      <w:r w:rsidRPr="00A87DA3">
        <w:rPr>
          <w:rFonts w:cs="Arial"/>
        </w:rPr>
        <w:t xml:space="preserve">% miesięcznego </w:t>
      </w:r>
      <w:r w:rsidR="004C5410" w:rsidRPr="00A87DA3">
        <w:rPr>
          <w:rFonts w:cs="Arial"/>
        </w:rPr>
        <w:t>W</w:t>
      </w:r>
      <w:r w:rsidRPr="00A87DA3">
        <w:rPr>
          <w:rFonts w:cs="Arial"/>
        </w:rPr>
        <w:t xml:space="preserve">ynagrodzenia netto, o którym mowa w §7 ust. 2 pkt </w:t>
      </w:r>
      <w:r w:rsidR="0046646E" w:rsidRPr="00A87DA3">
        <w:rPr>
          <w:rFonts w:cs="Arial"/>
        </w:rPr>
        <w:t>1 lit</w:t>
      </w:r>
      <w:r w:rsidR="00C63FEB" w:rsidRPr="00A87DA3">
        <w:rPr>
          <w:rFonts w:cs="Arial"/>
        </w:rPr>
        <w:t xml:space="preserve"> a</w:t>
      </w:r>
      <w:r w:rsidR="004C5410" w:rsidRPr="00A87DA3">
        <w:rPr>
          <w:rFonts w:cs="Arial"/>
        </w:rPr>
        <w:t xml:space="preserve"> Umowy</w:t>
      </w:r>
      <w:r w:rsidRPr="00A87DA3">
        <w:rPr>
          <w:rFonts w:cs="Arial"/>
        </w:rPr>
        <w:t>, za każdą rozpoczętą godzinę opóźnienia, licząc od chwili powiadomienia Wykonawcy przez Zamawiającego o zaistniałej usterce;</w:t>
      </w:r>
    </w:p>
    <w:p w14:paraId="7AC6E634" w14:textId="54E5D1F2" w:rsidR="008E7858" w:rsidRPr="00A87DA3" w:rsidRDefault="025553EA" w:rsidP="00A87DA3">
      <w:pPr>
        <w:numPr>
          <w:ilvl w:val="1"/>
          <w:numId w:val="17"/>
        </w:numPr>
        <w:spacing w:after="0" w:line="360" w:lineRule="auto"/>
        <w:ind w:right="0" w:hanging="425"/>
        <w:jc w:val="left"/>
        <w:rPr>
          <w:rFonts w:cs="Arial"/>
        </w:rPr>
      </w:pPr>
      <w:r w:rsidRPr="00A87DA3">
        <w:rPr>
          <w:rFonts w:cs="Arial"/>
        </w:rPr>
        <w:t xml:space="preserve">w przypadku </w:t>
      </w:r>
      <w:r w:rsidR="008E7858" w:rsidRPr="00A87DA3">
        <w:rPr>
          <w:rFonts w:cs="Arial"/>
        </w:rPr>
        <w:t>zwłoki</w:t>
      </w:r>
      <w:r w:rsidRPr="00A87DA3">
        <w:rPr>
          <w:rFonts w:cs="Arial"/>
        </w:rPr>
        <w:t xml:space="preserve"> w realizacji usług gwarancyjnych – karę umowną w wysokości </w:t>
      </w:r>
      <w:r w:rsidR="003C36FE" w:rsidRPr="00A87DA3">
        <w:rPr>
          <w:rFonts w:cs="Arial"/>
        </w:rPr>
        <w:t>1</w:t>
      </w:r>
      <w:r w:rsidRPr="00A87DA3">
        <w:rPr>
          <w:rFonts w:cs="Arial"/>
        </w:rPr>
        <w:t xml:space="preserve">% miesięcznego </w:t>
      </w:r>
      <w:r w:rsidR="004C5410" w:rsidRPr="00A87DA3">
        <w:rPr>
          <w:rFonts w:cs="Arial"/>
        </w:rPr>
        <w:t>W</w:t>
      </w:r>
      <w:r w:rsidRPr="00A87DA3">
        <w:rPr>
          <w:rFonts w:cs="Arial"/>
        </w:rPr>
        <w:t xml:space="preserve">ynagrodzenia netto, o którym mowa w §7 ust. 2 pkt </w:t>
      </w:r>
      <w:r w:rsidR="009C66D2" w:rsidRPr="00A87DA3">
        <w:rPr>
          <w:rFonts w:cs="Arial"/>
        </w:rPr>
        <w:t>1</w:t>
      </w:r>
      <w:r w:rsidR="00ED3523" w:rsidRPr="00A87DA3">
        <w:rPr>
          <w:rFonts w:cs="Arial"/>
        </w:rPr>
        <w:t xml:space="preserve"> li</w:t>
      </w:r>
      <w:r w:rsidR="00CD0580" w:rsidRPr="00A87DA3">
        <w:rPr>
          <w:rFonts w:cs="Arial"/>
        </w:rPr>
        <w:t>t</w:t>
      </w:r>
      <w:r w:rsidR="00006959">
        <w:rPr>
          <w:rFonts w:cs="Arial"/>
        </w:rPr>
        <w:t>.</w:t>
      </w:r>
      <w:r w:rsidR="00ED3523" w:rsidRPr="00A87DA3">
        <w:rPr>
          <w:rFonts w:cs="Arial"/>
        </w:rPr>
        <w:t xml:space="preserve"> </w:t>
      </w:r>
      <w:r w:rsidR="00CD0580" w:rsidRPr="00A87DA3">
        <w:rPr>
          <w:rFonts w:cs="Arial"/>
        </w:rPr>
        <w:t>a</w:t>
      </w:r>
      <w:r w:rsidR="004C5410" w:rsidRPr="00A87DA3">
        <w:rPr>
          <w:rFonts w:cs="Arial"/>
        </w:rPr>
        <w:t xml:space="preserve"> Umowy</w:t>
      </w:r>
      <w:r w:rsidR="009C66D2" w:rsidRPr="00A87DA3">
        <w:rPr>
          <w:rFonts w:cs="Arial"/>
        </w:rPr>
        <w:t>, za</w:t>
      </w:r>
      <w:r w:rsidRPr="00A87DA3">
        <w:rPr>
          <w:rFonts w:cs="Arial"/>
        </w:rPr>
        <w:t xml:space="preserve"> każdą rozpoczętą godzinę opóźnienia;</w:t>
      </w:r>
    </w:p>
    <w:p w14:paraId="00B7DC47" w14:textId="0ECC20AB" w:rsidR="008E7858" w:rsidRPr="00A87DA3" w:rsidRDefault="008E7858" w:rsidP="00A87DA3">
      <w:pPr>
        <w:numPr>
          <w:ilvl w:val="1"/>
          <w:numId w:val="17"/>
        </w:numPr>
        <w:spacing w:after="0" w:line="360" w:lineRule="auto"/>
        <w:ind w:right="0" w:hanging="425"/>
        <w:jc w:val="left"/>
        <w:rPr>
          <w:rFonts w:cs="Arial"/>
        </w:rPr>
      </w:pPr>
      <w:r w:rsidRPr="00A87DA3">
        <w:rPr>
          <w:rFonts w:cs="Arial"/>
        </w:rPr>
        <w:t>w przypadku naruszenia obowiązków, o których mowa w §11 ust. 1-4 Umowy – karę umowną w wysokości 1% Wynagrodzenia netto, o którym mowa w §7 ust. 1 pkt 3</w:t>
      </w:r>
      <w:r w:rsidR="00E26B85" w:rsidRPr="00A87DA3">
        <w:rPr>
          <w:rFonts w:cs="Arial"/>
        </w:rPr>
        <w:t xml:space="preserve"> lit.</w:t>
      </w:r>
      <w:r w:rsidRPr="00A87DA3">
        <w:rPr>
          <w:rFonts w:cs="Arial"/>
        </w:rPr>
        <w:t xml:space="preserve"> a Umowy za każdy dzień zwłoki;</w:t>
      </w:r>
    </w:p>
    <w:p w14:paraId="1558D07C" w14:textId="6EAC7508" w:rsidR="004E5B56" w:rsidRPr="00A87DA3" w:rsidRDefault="004E5B56" w:rsidP="00A87DA3">
      <w:pPr>
        <w:numPr>
          <w:ilvl w:val="1"/>
          <w:numId w:val="17"/>
        </w:numPr>
        <w:spacing w:after="0" w:line="360" w:lineRule="auto"/>
        <w:ind w:right="0" w:hanging="425"/>
        <w:jc w:val="left"/>
        <w:rPr>
          <w:rFonts w:cs="Arial"/>
        </w:rPr>
      </w:pPr>
      <w:r w:rsidRPr="00A87DA3">
        <w:rPr>
          <w:rFonts w:cs="Arial"/>
        </w:rPr>
        <w:t>w przypadku odstąpienia od Umowy z przyczyn leżących po stronie Wykonawcy – karę umowną w wysokości 10% Wynagrodzenia netto, o którym mowa w §7 ust. 1 pkt 3 lit. a Umowy.</w:t>
      </w:r>
    </w:p>
    <w:p w14:paraId="4C90B87E" w14:textId="77777777" w:rsidR="008E7858" w:rsidRPr="00A87DA3" w:rsidRDefault="008E7858" w:rsidP="002D696E">
      <w:pPr>
        <w:pStyle w:val="Akapitzlist"/>
        <w:numPr>
          <w:ilvl w:val="0"/>
          <w:numId w:val="26"/>
        </w:numPr>
        <w:spacing w:after="0" w:line="360" w:lineRule="auto"/>
        <w:ind w:right="0"/>
        <w:jc w:val="left"/>
        <w:rPr>
          <w:rFonts w:cs="Arial"/>
        </w:rPr>
      </w:pPr>
      <w:r w:rsidRPr="00A87DA3">
        <w:rPr>
          <w:rFonts w:eastAsia="Arial Unicode MS" w:cs="Arial"/>
        </w:rPr>
        <w:t>Kara umowna z tytułu niezgodnej z Umową Usługi, o której mowa w ust. 1 pkt 2 i 3 naliczana jest niezależnie od uprawnień przysługujących Zamawiającemu z tytułu gwarancji jakości</w:t>
      </w:r>
      <w:r w:rsidRPr="00A87DA3">
        <w:rPr>
          <w:rFonts w:eastAsia="Arial Unicode MS" w:cs="Arial"/>
          <w:i/>
        </w:rPr>
        <w:t>.</w:t>
      </w:r>
    </w:p>
    <w:p w14:paraId="2062B321" w14:textId="2EA2CA5D" w:rsidR="008E7858" w:rsidRPr="00A87DA3" w:rsidRDefault="025553EA" w:rsidP="002D696E">
      <w:pPr>
        <w:pStyle w:val="Akapitzlist"/>
        <w:numPr>
          <w:ilvl w:val="0"/>
          <w:numId w:val="25"/>
        </w:numPr>
        <w:spacing w:after="0" w:line="360" w:lineRule="auto"/>
        <w:ind w:left="429" w:right="0" w:hanging="427"/>
        <w:jc w:val="left"/>
        <w:rPr>
          <w:rFonts w:cs="Arial"/>
        </w:rPr>
      </w:pPr>
      <w:r w:rsidRPr="00A87DA3">
        <w:rPr>
          <w:rFonts w:cs="Arial"/>
        </w:rPr>
        <w:lastRenderedPageBreak/>
        <w:t xml:space="preserve">Kary umowne zastrzeżone na rzecz Zamawiającego mogą być dochodzone z każdego tytułu odrębnie i podlegają sumowaniu przy uwzględnieniu treści ust. </w:t>
      </w:r>
      <w:r w:rsidR="009C66D2" w:rsidRPr="00A87DA3">
        <w:rPr>
          <w:rFonts w:cs="Arial"/>
        </w:rPr>
        <w:t>8 z</w:t>
      </w:r>
      <w:r w:rsidRPr="00A87DA3">
        <w:rPr>
          <w:rFonts w:cs="Arial"/>
        </w:rPr>
        <w:t xml:space="preserve"> tym zastrzeżeniem, że kara umowna zastrzeżona w ust. 1 </w:t>
      </w:r>
      <w:r w:rsidR="009C66D2" w:rsidRPr="00A87DA3">
        <w:rPr>
          <w:rFonts w:cs="Arial"/>
        </w:rPr>
        <w:t xml:space="preserve">pkt </w:t>
      </w:r>
      <w:r w:rsidR="003168DA" w:rsidRPr="00A87DA3">
        <w:rPr>
          <w:rFonts w:cs="Arial"/>
        </w:rPr>
        <w:t>6</w:t>
      </w:r>
      <w:r w:rsidRPr="00A87DA3">
        <w:rPr>
          <w:rFonts w:cs="Arial"/>
        </w:rPr>
        <w:t xml:space="preserve"> nie podlega sumowaniu z inną karą umowną spośród zastrzeżonych w ust. 1 pkt 1 – </w:t>
      </w:r>
      <w:r w:rsidR="003168DA" w:rsidRPr="00A87DA3">
        <w:rPr>
          <w:rFonts w:cs="Arial"/>
        </w:rPr>
        <w:t>5</w:t>
      </w:r>
      <w:r w:rsidR="009C66D2" w:rsidRPr="00A87DA3">
        <w:rPr>
          <w:rFonts w:cs="Arial"/>
        </w:rPr>
        <w:t>,</w:t>
      </w:r>
      <w:r w:rsidRPr="00A87DA3">
        <w:rPr>
          <w:rFonts w:cs="Arial"/>
        </w:rPr>
        <w:t xml:space="preserve"> jeżeli podstawą do żądania tej innej kary umownej jest okoliczność stanowiąca jednocześnie przyczynę odstąpienia przez Zamawiającego od Umowy.</w:t>
      </w:r>
    </w:p>
    <w:p w14:paraId="5D8293AC" w14:textId="77777777" w:rsidR="008E7858" w:rsidRPr="00A87DA3" w:rsidRDefault="025553EA" w:rsidP="002D696E">
      <w:pPr>
        <w:pStyle w:val="Akapitzlist"/>
        <w:numPr>
          <w:ilvl w:val="0"/>
          <w:numId w:val="27"/>
        </w:numPr>
        <w:spacing w:after="0" w:line="360" w:lineRule="auto"/>
        <w:ind w:right="0"/>
        <w:jc w:val="left"/>
        <w:rPr>
          <w:rFonts w:cs="Arial"/>
        </w:rPr>
      </w:pPr>
      <w:r w:rsidRPr="00A87DA3">
        <w:rPr>
          <w:rFonts w:cs="Arial"/>
        </w:rPr>
        <w:t>Z zastrzeżeniem ust. 5 kary umowne płatne będą w terminie 14 dni od dnia wystawienia Wykonawcy noty obciążeniowej przez Zamawiającego.</w:t>
      </w:r>
    </w:p>
    <w:p w14:paraId="2E6410D6" w14:textId="0148B634" w:rsidR="00DE670E" w:rsidRPr="00A87DA3" w:rsidRDefault="025553EA" w:rsidP="002D696E">
      <w:pPr>
        <w:pStyle w:val="Akapitzlist"/>
        <w:numPr>
          <w:ilvl w:val="0"/>
          <w:numId w:val="28"/>
        </w:numPr>
        <w:spacing w:after="0" w:line="360" w:lineRule="auto"/>
        <w:ind w:right="0"/>
        <w:jc w:val="left"/>
        <w:rPr>
          <w:rFonts w:cs="Arial"/>
        </w:rPr>
      </w:pPr>
      <w:r w:rsidRPr="00A87DA3">
        <w:rPr>
          <w:rFonts w:cs="Arial"/>
        </w:rPr>
        <w:t>Zamawiającemu przysługuje prawo potrącenia naliczonych i należnych mu kar umownych z należnego Wykonawcy Wynagrodzenia brutto oraz/lub z zabezpieczenia należytego wykonania umowy, na co Wykonawca wyraża zgodę.</w:t>
      </w:r>
    </w:p>
    <w:p w14:paraId="1A2919DD" w14:textId="77777777" w:rsidR="008E7858" w:rsidRPr="00A87DA3" w:rsidRDefault="025553EA" w:rsidP="002D696E">
      <w:pPr>
        <w:pStyle w:val="Akapitzlist"/>
        <w:numPr>
          <w:ilvl w:val="0"/>
          <w:numId w:val="28"/>
        </w:numPr>
        <w:spacing w:after="0" w:line="360" w:lineRule="auto"/>
        <w:ind w:right="0"/>
        <w:jc w:val="left"/>
        <w:rPr>
          <w:rFonts w:cs="Arial"/>
        </w:rPr>
      </w:pPr>
      <w:r w:rsidRPr="00A87DA3">
        <w:rPr>
          <w:rFonts w:cs="Arial"/>
        </w:rPr>
        <w:t xml:space="preserve">Niezależnie od zastrzeżonych w niniejszym paragrafie kar umownych Zamawiającemu przysługuje prawo dochodzenia odszkodowania przenoszącego wysokość kar </w:t>
      </w:r>
      <w:r w:rsidR="009C66D2" w:rsidRPr="00A87DA3">
        <w:rPr>
          <w:rFonts w:cs="Arial"/>
        </w:rPr>
        <w:t xml:space="preserve">umownych, </w:t>
      </w:r>
      <w:r w:rsidR="009C66D2" w:rsidRPr="00A87DA3">
        <w:rPr>
          <w:rFonts w:cs="Arial"/>
          <w:i/>
          <w:iCs/>
        </w:rPr>
        <w:t>do</w:t>
      </w:r>
      <w:r w:rsidRPr="00A87DA3">
        <w:rPr>
          <w:rFonts w:cs="Arial"/>
        </w:rPr>
        <w:t xml:space="preserve"> wysokości pełnej szkody, na zasadach ogólnych (art. 484 kodeksu cywilnego).</w:t>
      </w:r>
    </w:p>
    <w:p w14:paraId="64E061D4" w14:textId="77777777" w:rsidR="008E7858" w:rsidRPr="00A87DA3" w:rsidRDefault="025553EA" w:rsidP="002D696E">
      <w:pPr>
        <w:pStyle w:val="Akapitzlist"/>
        <w:numPr>
          <w:ilvl w:val="0"/>
          <w:numId w:val="28"/>
        </w:numPr>
        <w:spacing w:after="0" w:line="360" w:lineRule="auto"/>
        <w:ind w:right="0"/>
        <w:jc w:val="left"/>
        <w:rPr>
          <w:rFonts w:cs="Arial"/>
        </w:rPr>
      </w:pPr>
      <w:r w:rsidRPr="00A87DA3">
        <w:rPr>
          <w:rFonts w:cs="Arial"/>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2C4AAE54" w14:textId="6F46E857" w:rsidR="00DE670E" w:rsidRPr="00A87DA3" w:rsidRDefault="025553EA" w:rsidP="002D696E">
      <w:pPr>
        <w:pStyle w:val="Akapitzlist"/>
        <w:numPr>
          <w:ilvl w:val="0"/>
          <w:numId w:val="28"/>
        </w:numPr>
        <w:spacing w:after="0" w:line="360" w:lineRule="auto"/>
        <w:ind w:right="0"/>
        <w:jc w:val="left"/>
        <w:rPr>
          <w:rFonts w:cs="Arial"/>
        </w:rPr>
      </w:pPr>
      <w:r w:rsidRPr="00A87DA3">
        <w:rPr>
          <w:rFonts w:cs="Arial"/>
        </w:rPr>
        <w:t>Łączna maksymalna wysokość kar umownych, których mogą dochodzić Strony nie przekroczy 10% Wynagrodzenia netto, o którym mowa w § 7 ust. 1 pkt</w:t>
      </w:r>
      <w:r w:rsidR="00522E1E">
        <w:rPr>
          <w:rFonts w:cs="Arial"/>
        </w:rPr>
        <w:t xml:space="preserve"> </w:t>
      </w:r>
      <w:r w:rsidRPr="00A87DA3">
        <w:rPr>
          <w:rFonts w:cs="Arial"/>
        </w:rPr>
        <w:t>3 lit. a</w:t>
      </w:r>
      <w:r w:rsidR="003168DA" w:rsidRPr="00A87DA3">
        <w:rPr>
          <w:rFonts w:cs="Arial"/>
        </w:rPr>
        <w:t xml:space="preserve"> Umowy</w:t>
      </w:r>
      <w:r w:rsidRPr="00A87DA3">
        <w:rPr>
          <w:rFonts w:cs="Arial"/>
        </w:rPr>
        <w:t>.</w:t>
      </w:r>
    </w:p>
    <w:p w14:paraId="480E9665" w14:textId="696F6320" w:rsidR="00DE670E" w:rsidRPr="00A87DA3" w:rsidRDefault="00DE670E" w:rsidP="00A87DA3">
      <w:pPr>
        <w:spacing w:after="0" w:line="360" w:lineRule="auto"/>
        <w:ind w:left="485" w:right="0" w:firstLine="0"/>
        <w:jc w:val="left"/>
        <w:rPr>
          <w:rFonts w:cs="Arial"/>
        </w:rPr>
      </w:pPr>
    </w:p>
    <w:p w14:paraId="72AC7E46" w14:textId="713AA6F4" w:rsidR="00DE670E" w:rsidRPr="00A87DA3" w:rsidRDefault="025553EA" w:rsidP="00A87DA3">
      <w:pPr>
        <w:spacing w:after="0" w:line="360" w:lineRule="auto"/>
        <w:ind w:left="180" w:right="140"/>
        <w:jc w:val="center"/>
        <w:rPr>
          <w:rFonts w:cs="Arial"/>
        </w:rPr>
      </w:pPr>
      <w:r w:rsidRPr="00A87DA3">
        <w:rPr>
          <w:rFonts w:cs="Arial"/>
          <w:b/>
          <w:bCs/>
        </w:rPr>
        <w:t>§ 11</w:t>
      </w:r>
    </w:p>
    <w:p w14:paraId="5E753E9C" w14:textId="7223C0CB" w:rsidR="00DE670E" w:rsidRPr="00A87DA3" w:rsidRDefault="025553EA" w:rsidP="00A87DA3">
      <w:pPr>
        <w:spacing w:after="0" w:line="360" w:lineRule="auto"/>
        <w:ind w:left="575" w:right="139"/>
        <w:jc w:val="center"/>
        <w:rPr>
          <w:rFonts w:cs="Arial"/>
        </w:rPr>
      </w:pPr>
      <w:r w:rsidRPr="00A87DA3">
        <w:rPr>
          <w:rFonts w:cs="Arial"/>
          <w:b/>
          <w:bCs/>
        </w:rPr>
        <w:t>Ubezpieczenie</w:t>
      </w:r>
    </w:p>
    <w:p w14:paraId="38352FF5" w14:textId="75FB45BA" w:rsidR="00555F93" w:rsidRPr="00A87DA3" w:rsidRDefault="00555F93" w:rsidP="002D696E">
      <w:pPr>
        <w:pStyle w:val="Akapitzlist"/>
        <w:numPr>
          <w:ilvl w:val="0"/>
          <w:numId w:val="29"/>
        </w:numPr>
        <w:spacing w:after="0" w:line="360" w:lineRule="auto"/>
        <w:ind w:right="0"/>
        <w:jc w:val="left"/>
        <w:rPr>
          <w:rFonts w:cs="Arial"/>
        </w:rPr>
      </w:pPr>
      <w:r w:rsidRPr="00A87DA3">
        <w:rPr>
          <w:rFonts w:cs="Arial"/>
        </w:rPr>
        <w:t xml:space="preserve">Wykonawca w terminie 7 dni od daty zawarcia Umowy przedstawi Zamawiającemu kopię polisy lub innego dokumentu potwierdzającego zawarcie ubezpieczenia od odpowiedzialności cywilnej (zarówno kontraktowej jak i deliktowej) Wykonawcy w związku z prowadzoną przez niego działalnością (w szczególności działalnością związaną z przedmiotem Umowy) oraz posiadanym mieniem na sumę </w:t>
      </w:r>
      <w:r w:rsidRPr="00A87DA3">
        <w:rPr>
          <w:rFonts w:cs="Arial"/>
          <w:color w:val="auto"/>
        </w:rPr>
        <w:t xml:space="preserve">gwarancyjną w wysokości nie mniejszej niż </w:t>
      </w:r>
      <w:r w:rsidR="00522E1E">
        <w:rPr>
          <w:rFonts w:cs="Arial"/>
          <w:color w:val="auto"/>
        </w:rPr>
        <w:t>1 0</w:t>
      </w:r>
      <w:r w:rsidRPr="00A87DA3">
        <w:rPr>
          <w:rFonts w:cs="Arial"/>
          <w:color w:val="auto"/>
        </w:rPr>
        <w:t xml:space="preserve">00 000,00 zł </w:t>
      </w:r>
      <w:r w:rsidRPr="00A87DA3">
        <w:rPr>
          <w:rFonts w:cs="Arial"/>
        </w:rPr>
        <w:t xml:space="preserve">(słownie: </w:t>
      </w:r>
      <w:r w:rsidR="00522E1E">
        <w:rPr>
          <w:rFonts w:cs="Arial"/>
        </w:rPr>
        <w:t>jeden milion</w:t>
      </w:r>
      <w:r w:rsidRPr="00A87DA3">
        <w:rPr>
          <w:rFonts w:cs="Arial"/>
        </w:rPr>
        <w:t xml:space="preserve"> złotych 00/100).</w:t>
      </w:r>
    </w:p>
    <w:p w14:paraId="2A6D2A05" w14:textId="414EFE5D" w:rsidR="00555F93" w:rsidRPr="00A87DA3" w:rsidRDefault="00522E1E" w:rsidP="002D696E">
      <w:pPr>
        <w:pStyle w:val="Akapitzlist"/>
        <w:numPr>
          <w:ilvl w:val="0"/>
          <w:numId w:val="29"/>
        </w:numPr>
        <w:spacing w:after="0" w:line="360" w:lineRule="auto"/>
        <w:ind w:right="0"/>
        <w:jc w:val="left"/>
        <w:rPr>
          <w:rFonts w:cs="Arial"/>
          <w:color w:val="auto"/>
        </w:rPr>
      </w:pPr>
      <w:r w:rsidRPr="00922479">
        <w:rPr>
          <w:rFonts w:cs="Arial"/>
        </w:rPr>
        <w:t>Ochrona ubezpieczeniowa będzie obejmowała zawinione przez Wykonawcę spowodowanie śmierci lub uszkodzenie ciała (szkoda osobowa) oraz szkodę majątkową</w:t>
      </w:r>
      <w:r>
        <w:rPr>
          <w:rFonts w:cs="Arial"/>
        </w:rPr>
        <w:t>.</w:t>
      </w:r>
    </w:p>
    <w:p w14:paraId="38F1CF4B" w14:textId="280A1268" w:rsidR="00555F93" w:rsidRPr="00A87DA3" w:rsidRDefault="00555F93" w:rsidP="002D696E">
      <w:pPr>
        <w:pStyle w:val="Akapitzlist"/>
        <w:numPr>
          <w:ilvl w:val="0"/>
          <w:numId w:val="29"/>
        </w:numPr>
        <w:spacing w:after="0" w:line="360" w:lineRule="auto"/>
        <w:ind w:right="0"/>
        <w:jc w:val="left"/>
        <w:rPr>
          <w:rFonts w:cs="Arial"/>
        </w:rPr>
      </w:pPr>
      <w:r w:rsidRPr="00A87DA3">
        <w:rPr>
          <w:rFonts w:cs="Arial"/>
          <w:color w:val="auto"/>
        </w:rPr>
        <w:t xml:space="preserve">Franszyza nie może być wyższa niż </w:t>
      </w:r>
      <w:r w:rsidR="00522E1E">
        <w:rPr>
          <w:rFonts w:cs="Arial"/>
          <w:color w:val="auto"/>
        </w:rPr>
        <w:t>10</w:t>
      </w:r>
      <w:r w:rsidR="003605DD" w:rsidRPr="00A87DA3">
        <w:rPr>
          <w:rFonts w:cs="Arial"/>
          <w:color w:val="auto"/>
        </w:rPr>
        <w:t xml:space="preserve"> </w:t>
      </w:r>
      <w:r w:rsidRPr="00A87DA3">
        <w:rPr>
          <w:rFonts w:cs="Arial"/>
          <w:color w:val="auto"/>
        </w:rPr>
        <w:t xml:space="preserve">000,00 PLN (słownie: </w:t>
      </w:r>
      <w:r w:rsidR="00522E1E">
        <w:rPr>
          <w:rFonts w:cs="Arial"/>
          <w:color w:val="auto"/>
        </w:rPr>
        <w:t>dziesięć tysięcy złotych</w:t>
      </w:r>
      <w:r w:rsidRPr="00A87DA3">
        <w:rPr>
          <w:rFonts w:cs="Arial"/>
        </w:rPr>
        <w:t xml:space="preserve"> 00/100) lub 10% wartości szkody.</w:t>
      </w:r>
    </w:p>
    <w:p w14:paraId="2FAA430B" w14:textId="718AFF6C" w:rsidR="00555F93" w:rsidRPr="00A87DA3" w:rsidRDefault="00555F93" w:rsidP="002D696E">
      <w:pPr>
        <w:pStyle w:val="Akapitzlist"/>
        <w:numPr>
          <w:ilvl w:val="0"/>
          <w:numId w:val="29"/>
        </w:numPr>
        <w:spacing w:after="0" w:line="360" w:lineRule="auto"/>
        <w:ind w:right="0"/>
        <w:jc w:val="left"/>
        <w:rPr>
          <w:rFonts w:cs="Arial"/>
        </w:rPr>
      </w:pPr>
      <w:r w:rsidRPr="00A87DA3">
        <w:rPr>
          <w:rFonts w:cs="Arial"/>
        </w:rPr>
        <w:t xml:space="preserve">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w:t>
      </w:r>
      <w:r w:rsidRPr="00A87DA3">
        <w:rPr>
          <w:rFonts w:cs="Arial"/>
        </w:rPr>
        <w:lastRenderedPageBreak/>
        <w:t xml:space="preserve">przekazania kopii nowej polisy lub innego dokumentu potwierdzającego ubezpieczenie Zamawiającemu na co najmniej 7 </w:t>
      </w:r>
      <w:r w:rsidR="00904B6C" w:rsidRPr="00A87DA3">
        <w:rPr>
          <w:rFonts w:cs="Arial"/>
        </w:rPr>
        <w:t>dni przed</w:t>
      </w:r>
      <w:r w:rsidRPr="00A87DA3">
        <w:rPr>
          <w:rFonts w:cs="Arial"/>
        </w:rPr>
        <w:t xml:space="preserve"> pierwotnym terminem jej wygaśnięcia.</w:t>
      </w:r>
    </w:p>
    <w:p w14:paraId="31DACBD2" w14:textId="6DA6F2B8" w:rsidR="00555F93" w:rsidRPr="00A87DA3" w:rsidRDefault="00555F93" w:rsidP="002D696E">
      <w:pPr>
        <w:pStyle w:val="Akapitzlist"/>
        <w:numPr>
          <w:ilvl w:val="0"/>
          <w:numId w:val="29"/>
        </w:numPr>
        <w:spacing w:after="0" w:line="360" w:lineRule="auto"/>
        <w:ind w:right="0"/>
        <w:jc w:val="left"/>
        <w:rPr>
          <w:rFonts w:cs="Arial"/>
        </w:rPr>
      </w:pPr>
      <w:r w:rsidRPr="00A87DA3">
        <w:rPr>
          <w:rFonts w:cs="Arial"/>
        </w:rPr>
        <w:t>Wszelkie koszty związane z zawarciem i utrzymywaniem umowy ubezpieczenia ponosi Wykonawca.</w:t>
      </w:r>
    </w:p>
    <w:p w14:paraId="31CA146D" w14:textId="591D8E0F" w:rsidR="00555F93" w:rsidRPr="00A87DA3" w:rsidRDefault="00555F93" w:rsidP="002D696E">
      <w:pPr>
        <w:pStyle w:val="Akapitzlist"/>
        <w:numPr>
          <w:ilvl w:val="0"/>
          <w:numId w:val="29"/>
        </w:numPr>
        <w:spacing w:after="0" w:line="360" w:lineRule="auto"/>
        <w:ind w:right="0"/>
        <w:jc w:val="left"/>
        <w:rPr>
          <w:rFonts w:cs="Arial"/>
        </w:rPr>
      </w:pPr>
      <w:r w:rsidRPr="00A87DA3">
        <w:rPr>
          <w:rFonts w:cs="Arial"/>
        </w:rPr>
        <w:t>W przypadku naruszenia przez Wykonawcę obowiązków, o których mowa w ust. 1-4 Zamawiający uprawniony jest według swego wyboru:</w:t>
      </w:r>
    </w:p>
    <w:p w14:paraId="307E6AF9" w14:textId="4022AFC6" w:rsidR="00555F93" w:rsidRPr="00A87DA3" w:rsidRDefault="00555F93" w:rsidP="002D696E">
      <w:pPr>
        <w:pStyle w:val="Akapitzlist"/>
        <w:numPr>
          <w:ilvl w:val="0"/>
          <w:numId w:val="30"/>
        </w:numPr>
        <w:spacing w:after="0" w:line="360" w:lineRule="auto"/>
        <w:ind w:right="0"/>
        <w:jc w:val="left"/>
        <w:rPr>
          <w:rFonts w:cs="Arial"/>
        </w:rPr>
      </w:pPr>
      <w:r w:rsidRPr="00A87DA3">
        <w:rPr>
          <w:rFonts w:cs="Arial"/>
        </w:rPr>
        <w:t>do zawarcia na koszt Wykonawcy umowy ubezpieczenia zgodnie z ust. 1 i potrącenia kosztów związanych z jej zawarciem z kwot należnych Wykonawcy z tytułu realizacji Umowy, albo</w:t>
      </w:r>
    </w:p>
    <w:p w14:paraId="56458A65" w14:textId="139B49A9" w:rsidR="00DE670E" w:rsidRPr="00A87DA3" w:rsidRDefault="00555F93" w:rsidP="002D696E">
      <w:pPr>
        <w:pStyle w:val="Akapitzlist"/>
        <w:numPr>
          <w:ilvl w:val="0"/>
          <w:numId w:val="30"/>
        </w:numPr>
        <w:spacing w:after="0" w:line="360" w:lineRule="auto"/>
        <w:ind w:right="0"/>
        <w:jc w:val="left"/>
        <w:rPr>
          <w:rFonts w:cs="Arial"/>
        </w:rPr>
      </w:pPr>
      <w:r w:rsidRPr="00A87DA3">
        <w:rPr>
          <w:rFonts w:cs="Arial"/>
        </w:rPr>
        <w:t>do żądania od Wykonawcy zapłaty na swoją rzecz kary umownej, o której mowa w §10 ust. 1 pkt 5 Umowy.</w:t>
      </w:r>
    </w:p>
    <w:p w14:paraId="44DB202E" w14:textId="1507682A" w:rsidR="00DE670E" w:rsidRPr="00A87DA3" w:rsidRDefault="025553EA" w:rsidP="00A87DA3">
      <w:pPr>
        <w:spacing w:after="0" w:line="360" w:lineRule="auto"/>
        <w:ind w:left="575" w:right="567"/>
        <w:jc w:val="center"/>
        <w:rPr>
          <w:rFonts w:cs="Arial"/>
        </w:rPr>
      </w:pPr>
      <w:r w:rsidRPr="00A87DA3">
        <w:rPr>
          <w:rFonts w:cs="Arial"/>
          <w:b/>
          <w:bCs/>
        </w:rPr>
        <w:t>§ 12</w:t>
      </w:r>
    </w:p>
    <w:p w14:paraId="256E563C" w14:textId="5833D45F" w:rsidR="00DE670E" w:rsidRPr="00A87DA3" w:rsidRDefault="025553EA" w:rsidP="00A87DA3">
      <w:pPr>
        <w:spacing w:after="0" w:line="360" w:lineRule="auto"/>
        <w:ind w:left="575" w:right="142"/>
        <w:jc w:val="center"/>
        <w:rPr>
          <w:rFonts w:cs="Arial"/>
        </w:rPr>
      </w:pPr>
      <w:r w:rsidRPr="00A87DA3">
        <w:rPr>
          <w:rFonts w:cs="Arial"/>
          <w:b/>
          <w:bCs/>
        </w:rPr>
        <w:t>Zabezpieczenie należytego wykonania Umowy</w:t>
      </w:r>
    </w:p>
    <w:p w14:paraId="14EF0741" w14:textId="35D96A73" w:rsidR="00DE670E" w:rsidRPr="00A87DA3" w:rsidRDefault="025553EA" w:rsidP="00A87DA3">
      <w:pPr>
        <w:numPr>
          <w:ilvl w:val="0"/>
          <w:numId w:val="3"/>
        </w:numPr>
        <w:spacing w:after="0" w:line="360" w:lineRule="auto"/>
        <w:ind w:right="0" w:hanging="341"/>
        <w:jc w:val="left"/>
        <w:rPr>
          <w:rFonts w:cs="Arial"/>
        </w:rPr>
      </w:pPr>
      <w:r w:rsidRPr="00A87DA3">
        <w:rPr>
          <w:rFonts w:cs="Arial"/>
        </w:rPr>
        <w:t xml:space="preserve">Wykonawca wniósł skutecznie na rzecz Zamawiającego zabezpieczenie należytego wykonania Umowy w wysokości 1% maksymalnej kwoty Wynagrodzenia brutto, o której jest mowa w §7 ust. 1 pkt 3 lit. c Umowy, czyli kwotę: ________PLN (słownie: ________ złotych). Potwierdzenie wniesienia zabezpieczenia należytego wykonania Umowy stanowi </w:t>
      </w:r>
      <w:r w:rsidRPr="002422F5">
        <w:rPr>
          <w:rFonts w:cs="Arial"/>
        </w:rPr>
        <w:t xml:space="preserve">Załącznik nr </w:t>
      </w:r>
      <w:r w:rsidR="008413C8">
        <w:rPr>
          <w:rFonts w:cs="Arial"/>
        </w:rPr>
        <w:t>11</w:t>
      </w:r>
      <w:r w:rsidRPr="002422F5">
        <w:rPr>
          <w:rFonts w:cs="Arial"/>
        </w:rPr>
        <w:t xml:space="preserve"> do</w:t>
      </w:r>
      <w:r w:rsidRPr="00A87DA3">
        <w:rPr>
          <w:rFonts w:cs="Arial"/>
        </w:rPr>
        <w:t xml:space="preserve"> Umowy. Zmiana formy zabezpieczenia należytego wykonania Umowy nie stanowi zmiany Umowy.</w:t>
      </w:r>
    </w:p>
    <w:p w14:paraId="30F5F8B8" w14:textId="2887AA96" w:rsidR="00DE670E" w:rsidRPr="00A87DA3" w:rsidRDefault="025553EA" w:rsidP="00A87DA3">
      <w:pPr>
        <w:numPr>
          <w:ilvl w:val="0"/>
          <w:numId w:val="3"/>
        </w:numPr>
        <w:spacing w:after="0" w:line="360" w:lineRule="auto"/>
        <w:ind w:right="0" w:hanging="341"/>
        <w:jc w:val="left"/>
        <w:rPr>
          <w:rFonts w:cs="Arial"/>
        </w:rPr>
      </w:pPr>
      <w:r w:rsidRPr="00A87DA3">
        <w:rPr>
          <w:rFonts w:cs="Arial"/>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675375D8" w14:textId="77A8022C" w:rsidR="00DE670E" w:rsidRPr="00A87DA3" w:rsidRDefault="025553EA" w:rsidP="00A87DA3">
      <w:pPr>
        <w:numPr>
          <w:ilvl w:val="0"/>
          <w:numId w:val="3"/>
        </w:numPr>
        <w:spacing w:after="0" w:line="360" w:lineRule="auto"/>
        <w:ind w:right="0" w:hanging="341"/>
        <w:jc w:val="left"/>
        <w:rPr>
          <w:rFonts w:cs="Arial"/>
        </w:rPr>
      </w:pPr>
      <w:r w:rsidRPr="00A87DA3">
        <w:rPr>
          <w:rFonts w:cs="Arial"/>
        </w:rPr>
        <w:t>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A87DA3">
        <w:rPr>
          <w:rFonts w:cs="Arial"/>
          <w:b/>
          <w:bCs/>
        </w:rPr>
        <w:t xml:space="preserve"> </w:t>
      </w:r>
      <w:r w:rsidRPr="00A87DA3">
        <w:rPr>
          <w:rFonts w:cs="Arial"/>
        </w:rPr>
        <w:t>być zgodne z postanowieniami</w:t>
      </w:r>
      <w:r w:rsidRPr="00A87DA3">
        <w:rPr>
          <w:rFonts w:cs="Arial"/>
          <w:b/>
          <w:bCs/>
        </w:rPr>
        <w:t xml:space="preserve"> </w:t>
      </w:r>
      <w:r w:rsidRPr="00A87DA3">
        <w:rPr>
          <w:rFonts w:cs="Arial"/>
        </w:rPr>
        <w:t>SWZ, w tym Umowy.</w:t>
      </w:r>
    </w:p>
    <w:p w14:paraId="2EC609D6" w14:textId="0E60F809" w:rsidR="003605DD" w:rsidRPr="00A87DA3" w:rsidRDefault="003605DD" w:rsidP="00A87DA3">
      <w:pPr>
        <w:pStyle w:val="Tekstpodstawowywcity"/>
        <w:numPr>
          <w:ilvl w:val="0"/>
          <w:numId w:val="3"/>
        </w:numPr>
        <w:suppressAutoHyphens w:val="0"/>
        <w:spacing w:line="360" w:lineRule="auto"/>
        <w:rPr>
          <w:rFonts w:ascii="Arial" w:hAnsi="Arial" w:cs="Arial"/>
          <w:iCs/>
          <w:sz w:val="22"/>
          <w:szCs w:val="22"/>
        </w:rPr>
      </w:pPr>
      <w:r w:rsidRPr="00A87DA3">
        <w:rPr>
          <w:rFonts w:ascii="Arial" w:hAnsi="Arial" w:cs="Arial"/>
          <w:iCs/>
          <w:sz w:val="22"/>
          <w:szCs w:val="22"/>
        </w:rPr>
        <w:lastRenderedPageBreak/>
        <w:t>Zamawiający zwróci Wykonawcy zabezpieczenie należytego wykonania Umowy w wysokości 70% w ciągu 30 dni od wykonania przedmiotu Umowy</w:t>
      </w:r>
      <w:r w:rsidRPr="00A87DA3">
        <w:rPr>
          <w:rFonts w:ascii="Arial" w:hAnsi="Arial" w:cs="Arial"/>
          <w:iCs/>
          <w:sz w:val="22"/>
          <w:szCs w:val="22"/>
          <w:lang w:eastAsia="pl-PL"/>
        </w:rPr>
        <w:t> i uznania przez Zamawiającego za należycie wykonany (co zostanie potwierdzone Protokołem odbioru końcowego bez wad)</w:t>
      </w:r>
      <w:r w:rsidRPr="00A87DA3">
        <w:rPr>
          <w:rFonts w:ascii="Arial" w:hAnsi="Arial" w:cs="Arial"/>
          <w:iCs/>
          <w:sz w:val="22"/>
          <w:szCs w:val="22"/>
        </w:rPr>
        <w:t xml:space="preserve">. Pozostała część zabezpieczenia w wysokości 30% zabezpieczenia należytego wykonania Umowy pozostanie na zabezpieczenie </w:t>
      </w:r>
      <w:r w:rsidR="00904B6C" w:rsidRPr="00A87DA3">
        <w:rPr>
          <w:rFonts w:ascii="Arial" w:hAnsi="Arial" w:cs="Arial"/>
          <w:iCs/>
          <w:sz w:val="22"/>
          <w:szCs w:val="22"/>
        </w:rPr>
        <w:t>roszczeń z</w:t>
      </w:r>
      <w:r w:rsidRPr="00A87DA3">
        <w:rPr>
          <w:rFonts w:ascii="Arial" w:hAnsi="Arial" w:cs="Arial"/>
          <w:iCs/>
          <w:sz w:val="22"/>
          <w:szCs w:val="22"/>
        </w:rPr>
        <w:t xml:space="preserve"> tytułu rękojmi za wady i gwarancji i zostanie zwrócona nie później niż w 15 dniu po upływie okresu rękojmi za wady lub gwarancji, w zależności od tego, który z tych terminów upłynie później, pod warunkiem usunięcia wszystkich wad i usterek.</w:t>
      </w:r>
    </w:p>
    <w:p w14:paraId="4ADF7782" w14:textId="55EED8B9" w:rsidR="00DE670E" w:rsidRPr="00A87DA3" w:rsidRDefault="025553EA" w:rsidP="00A87DA3">
      <w:pPr>
        <w:numPr>
          <w:ilvl w:val="0"/>
          <w:numId w:val="3"/>
        </w:numPr>
        <w:spacing w:after="0" w:line="360" w:lineRule="auto"/>
        <w:ind w:right="0" w:hanging="341"/>
        <w:jc w:val="left"/>
        <w:rPr>
          <w:rFonts w:cs="Arial"/>
        </w:rPr>
      </w:pPr>
      <w:r w:rsidRPr="00A87DA3">
        <w:rPr>
          <w:rFonts w:cs="Arial"/>
        </w:rPr>
        <w:t>W przypadku zmiany (zwiększenia lub zmniejszenia) wysokości Wynagrodzenia, o którym mowa w</w:t>
      </w:r>
    </w:p>
    <w:p w14:paraId="79F88F8A" w14:textId="110DB3A2" w:rsidR="00DE670E" w:rsidRDefault="025553EA" w:rsidP="00A87DA3">
      <w:pPr>
        <w:spacing w:after="0" w:line="360" w:lineRule="auto"/>
        <w:ind w:left="437" w:right="0"/>
        <w:jc w:val="left"/>
        <w:rPr>
          <w:rFonts w:cs="Arial"/>
        </w:rPr>
      </w:pPr>
      <w:r w:rsidRPr="00A87DA3">
        <w:rPr>
          <w:rFonts w:cs="Arial"/>
        </w:rPr>
        <w:t>§7 ust. 1 pkt 3 lit. c Umowy, wartość zabezpieczenia należytego wykonania Umowy, o którym mowa w ust. 1 pozostaje bez zmiany.</w:t>
      </w:r>
    </w:p>
    <w:p w14:paraId="4FA78EC1" w14:textId="7561143C" w:rsidR="00DE670E" w:rsidRPr="00A87DA3" w:rsidRDefault="025553EA" w:rsidP="00A87DA3">
      <w:pPr>
        <w:spacing w:after="0" w:line="360" w:lineRule="auto"/>
        <w:ind w:left="575" w:right="139"/>
        <w:jc w:val="center"/>
        <w:rPr>
          <w:rFonts w:cs="Arial"/>
        </w:rPr>
      </w:pPr>
      <w:r w:rsidRPr="00A87DA3">
        <w:rPr>
          <w:rFonts w:cs="Arial"/>
          <w:b/>
          <w:bCs/>
        </w:rPr>
        <w:t>§ 13</w:t>
      </w:r>
    </w:p>
    <w:p w14:paraId="6A1C520F" w14:textId="285235DD" w:rsidR="00DE670E" w:rsidRPr="00A87DA3" w:rsidRDefault="025553EA" w:rsidP="00A87DA3">
      <w:pPr>
        <w:spacing w:after="0" w:line="360" w:lineRule="auto"/>
        <w:ind w:left="575" w:right="144"/>
        <w:jc w:val="center"/>
        <w:rPr>
          <w:rFonts w:cs="Arial"/>
        </w:rPr>
      </w:pPr>
      <w:r w:rsidRPr="00A87DA3">
        <w:rPr>
          <w:rFonts w:cs="Arial"/>
          <w:b/>
          <w:bCs/>
        </w:rPr>
        <w:t>Poufność informacji</w:t>
      </w:r>
    </w:p>
    <w:p w14:paraId="7E589E3B" w14:textId="77777777" w:rsidR="003605DD" w:rsidRPr="00A87DA3" w:rsidRDefault="003605DD" w:rsidP="00A87DA3">
      <w:pPr>
        <w:pStyle w:val="Tekstpodstawowywcity"/>
        <w:numPr>
          <w:ilvl w:val="0"/>
          <w:numId w:val="20"/>
        </w:numPr>
        <w:suppressAutoHyphens w:val="0"/>
        <w:spacing w:line="360" w:lineRule="auto"/>
        <w:rPr>
          <w:rFonts w:ascii="Arial" w:hAnsi="Arial" w:cs="Arial"/>
          <w:sz w:val="22"/>
          <w:szCs w:val="22"/>
        </w:rPr>
      </w:pPr>
      <w:r w:rsidRPr="00A87DA3">
        <w:rPr>
          <w:rFonts w:ascii="Arial" w:hAnsi="Arial" w:cs="Arial"/>
          <w:bCs/>
          <w:sz w:val="22"/>
          <w:szCs w:val="22"/>
        </w:rPr>
        <w:t xml:space="preserve">Wykonawca </w:t>
      </w:r>
      <w:r w:rsidRPr="00A87DA3">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28BB2A75" w14:textId="77777777" w:rsidR="003605DD" w:rsidRPr="00A87DA3" w:rsidRDefault="003605DD" w:rsidP="00A87DA3">
      <w:pPr>
        <w:pStyle w:val="Tekstpodstawowywcity"/>
        <w:numPr>
          <w:ilvl w:val="0"/>
          <w:numId w:val="20"/>
        </w:numPr>
        <w:suppressAutoHyphens w:val="0"/>
        <w:spacing w:line="360" w:lineRule="auto"/>
        <w:rPr>
          <w:rFonts w:ascii="Arial" w:hAnsi="Arial" w:cs="Arial"/>
          <w:sz w:val="22"/>
          <w:szCs w:val="22"/>
        </w:rPr>
      </w:pPr>
      <w:r w:rsidRPr="00A87DA3">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2F588912" w14:textId="77777777" w:rsidR="003605DD" w:rsidRPr="00A87DA3" w:rsidRDefault="003605DD" w:rsidP="00A87DA3">
      <w:pPr>
        <w:pStyle w:val="Tekstpodstawowywcity"/>
        <w:numPr>
          <w:ilvl w:val="0"/>
          <w:numId w:val="20"/>
        </w:numPr>
        <w:suppressAutoHyphens w:val="0"/>
        <w:spacing w:line="360" w:lineRule="auto"/>
        <w:rPr>
          <w:rFonts w:ascii="Arial" w:hAnsi="Arial" w:cs="Arial"/>
          <w:sz w:val="22"/>
          <w:szCs w:val="22"/>
        </w:rPr>
      </w:pPr>
      <w:r w:rsidRPr="00A87DA3">
        <w:rPr>
          <w:rFonts w:ascii="Arial" w:hAnsi="Arial" w:cs="Arial"/>
          <w:sz w:val="22"/>
          <w:szCs w:val="22"/>
        </w:rPr>
        <w:t>Obowiązek określony w ust. 1 nie dotyczy Informacji powszechnie znanych oraz udostępnienia informacji na podstawie bezwzględnie obowiązujących przepisów prawa.</w:t>
      </w:r>
    </w:p>
    <w:p w14:paraId="728F44B6" w14:textId="77777777" w:rsidR="003605DD" w:rsidRPr="00A87DA3" w:rsidRDefault="003605DD" w:rsidP="00A87DA3">
      <w:pPr>
        <w:pStyle w:val="Tekstpodstawowywcity"/>
        <w:numPr>
          <w:ilvl w:val="0"/>
          <w:numId w:val="20"/>
        </w:numPr>
        <w:suppressAutoHyphens w:val="0"/>
        <w:spacing w:line="360" w:lineRule="auto"/>
        <w:rPr>
          <w:rFonts w:ascii="Arial" w:hAnsi="Arial" w:cs="Arial"/>
          <w:sz w:val="22"/>
          <w:szCs w:val="22"/>
        </w:rPr>
      </w:pPr>
      <w:r w:rsidRPr="00A87DA3">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7D4BFDC3" w14:textId="24A7F9E6" w:rsidR="003605DD" w:rsidRPr="00A87DA3" w:rsidRDefault="003605DD" w:rsidP="00A87DA3">
      <w:pPr>
        <w:pStyle w:val="Tekstpodstawowywcity"/>
        <w:numPr>
          <w:ilvl w:val="0"/>
          <w:numId w:val="20"/>
        </w:numPr>
        <w:suppressAutoHyphens w:val="0"/>
        <w:spacing w:line="360" w:lineRule="auto"/>
        <w:rPr>
          <w:rFonts w:ascii="Arial" w:hAnsi="Arial" w:cs="Arial"/>
          <w:sz w:val="22"/>
          <w:szCs w:val="22"/>
        </w:rPr>
      </w:pPr>
      <w:r w:rsidRPr="00A87DA3">
        <w:rPr>
          <w:rFonts w:ascii="Arial" w:hAnsi="Arial" w:cs="Arial"/>
          <w:sz w:val="22"/>
          <w:szCs w:val="22"/>
        </w:rPr>
        <w:t xml:space="preserve">Wykonawca </w:t>
      </w:r>
      <w:r w:rsidR="00904B6C" w:rsidRPr="00A87DA3">
        <w:rPr>
          <w:rFonts w:ascii="Arial" w:hAnsi="Arial" w:cs="Arial"/>
          <w:sz w:val="22"/>
          <w:szCs w:val="22"/>
        </w:rPr>
        <w:t>zobowiązuje się</w:t>
      </w:r>
      <w:r w:rsidRPr="00A87DA3">
        <w:rPr>
          <w:rFonts w:ascii="Arial" w:hAnsi="Arial" w:cs="Arial"/>
          <w:sz w:val="22"/>
          <w:szCs w:val="22"/>
        </w:rPr>
        <w:t xml:space="preserve"> do zapoznania w sposób udokumentowany zarówno siebie jak i wszystkie osoby realizujące  w jego imieniu przedmiot umowy z dokumentem pn. „Polityka Bezpieczeństwa Informacji w PKP Polskie Linie Kolejowe S.A. dla Partnerów Biznesowych Spółki SZBI-Ibi-1a</w:t>
      </w:r>
      <w:r w:rsidR="00904B6C" w:rsidRPr="00A87DA3">
        <w:rPr>
          <w:rFonts w:ascii="Arial" w:hAnsi="Arial" w:cs="Arial"/>
          <w:sz w:val="22"/>
          <w:szCs w:val="22"/>
        </w:rPr>
        <w:t>”, dostępnym</w:t>
      </w:r>
      <w:r w:rsidRPr="00A87DA3">
        <w:rPr>
          <w:rFonts w:ascii="Arial" w:hAnsi="Arial" w:cs="Arial"/>
          <w:sz w:val="22"/>
          <w:szCs w:val="22"/>
        </w:rPr>
        <w:t xml:space="preserve"> na stronie internetowej PLK SA </w:t>
      </w:r>
      <w:r w:rsidRPr="00A87DA3">
        <w:rPr>
          <w:rFonts w:ascii="Arial" w:eastAsiaTheme="majorEastAsia" w:hAnsi="Arial" w:cs="Arial"/>
          <w:sz w:val="22"/>
          <w:szCs w:val="22"/>
        </w:rPr>
        <w:t>https://www.plk-sa.pl/klienci-i-kontrahenci/bezpieczenstwo-informacji-spolki</w:t>
      </w:r>
      <w:r w:rsidRPr="00A87DA3">
        <w:rPr>
          <w:rFonts w:ascii="Arial" w:hAnsi="Arial" w:cs="Arial"/>
          <w:sz w:val="22"/>
          <w:szCs w:val="22"/>
        </w:rPr>
        <w:t>.</w:t>
      </w:r>
    </w:p>
    <w:p w14:paraId="43B6ACDB" w14:textId="7B17A6B3" w:rsidR="00D1694D" w:rsidRPr="00A87DA3" w:rsidRDefault="00D1694D" w:rsidP="00A87DA3">
      <w:pPr>
        <w:pStyle w:val="Akapitzlist"/>
        <w:numPr>
          <w:ilvl w:val="0"/>
          <w:numId w:val="20"/>
        </w:numPr>
        <w:spacing w:after="0" w:line="360" w:lineRule="auto"/>
        <w:ind w:right="0"/>
        <w:jc w:val="left"/>
        <w:rPr>
          <w:rFonts w:cs="Arial"/>
        </w:rPr>
      </w:pPr>
      <w:r w:rsidRPr="00A87DA3">
        <w:rPr>
          <w:rFonts w:cs="Arial"/>
        </w:rPr>
        <w:t xml:space="preserve">Zważywszy na rodzaj oraz zakres świadczonych usług przez Wykonawcę, Strony zawierają w dniu podpisania Umowy, Umowę o zachowaniu poufności, stanowiącą Załącznik nr </w:t>
      </w:r>
      <w:r w:rsidR="008413C8">
        <w:rPr>
          <w:rFonts w:cs="Arial"/>
        </w:rPr>
        <w:t>12</w:t>
      </w:r>
      <w:r w:rsidR="00770797" w:rsidRPr="00A87DA3">
        <w:rPr>
          <w:rFonts w:cs="Arial"/>
        </w:rPr>
        <w:t xml:space="preserve"> </w:t>
      </w:r>
      <w:r w:rsidRPr="00A87DA3">
        <w:rPr>
          <w:rFonts w:cs="Arial"/>
        </w:rPr>
        <w:t xml:space="preserve">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w:t>
      </w:r>
      <w:r w:rsidRPr="00A87DA3">
        <w:rPr>
          <w:rFonts w:cs="Arial"/>
        </w:rPr>
        <w:lastRenderedPageBreak/>
        <w:t>publicznej. W takim przypadku, wszelkie ryzyka związane ze wstrzymaniem się przez Zamawiającego od przekazania Wykonawcy powyższych informacji, obciążają Wykonawcę.</w:t>
      </w:r>
    </w:p>
    <w:p w14:paraId="497CFD12" w14:textId="77777777" w:rsidR="00F23F51" w:rsidRPr="00A87DA3" w:rsidRDefault="00F23F51" w:rsidP="00A87DA3">
      <w:pPr>
        <w:spacing w:after="0" w:line="360" w:lineRule="auto"/>
        <w:ind w:right="0"/>
        <w:jc w:val="left"/>
        <w:rPr>
          <w:rFonts w:cs="Arial"/>
        </w:rPr>
      </w:pPr>
    </w:p>
    <w:p w14:paraId="0B63FB91" w14:textId="03BC881A" w:rsidR="00DE670E" w:rsidRPr="00A87DA3" w:rsidRDefault="025553EA" w:rsidP="00A87DA3">
      <w:pPr>
        <w:spacing w:after="0" w:line="360" w:lineRule="auto"/>
        <w:ind w:left="575" w:right="139"/>
        <w:jc w:val="center"/>
        <w:rPr>
          <w:rFonts w:cs="Arial"/>
        </w:rPr>
      </w:pPr>
      <w:r w:rsidRPr="00A87DA3">
        <w:rPr>
          <w:rFonts w:cs="Arial"/>
          <w:b/>
          <w:bCs/>
        </w:rPr>
        <w:t>§ 14</w:t>
      </w:r>
    </w:p>
    <w:p w14:paraId="15B6AC11" w14:textId="72BE0F74" w:rsidR="00DE670E" w:rsidRPr="00A87DA3" w:rsidRDefault="025553EA" w:rsidP="00A87DA3">
      <w:pPr>
        <w:spacing w:after="0" w:line="360" w:lineRule="auto"/>
        <w:ind w:left="2345" w:right="55" w:hanging="1454"/>
        <w:jc w:val="center"/>
        <w:rPr>
          <w:rFonts w:cs="Arial"/>
        </w:rPr>
      </w:pPr>
      <w:r w:rsidRPr="00A87DA3">
        <w:rPr>
          <w:rFonts w:cs="Arial"/>
          <w:b/>
          <w:bCs/>
        </w:rPr>
        <w:t>Obowiązek informacyjny realizowany przez Zamawiającego wobec Wykonawcy/osób podpisujących Umowę w imieniu Wykonawcy i osób trzecich</w:t>
      </w:r>
    </w:p>
    <w:p w14:paraId="1BF3B91B" w14:textId="141C630D" w:rsidR="00DE670E" w:rsidRPr="00A87DA3" w:rsidRDefault="025553EA" w:rsidP="00A87DA3">
      <w:pPr>
        <w:numPr>
          <w:ilvl w:val="1"/>
          <w:numId w:val="9"/>
        </w:numPr>
        <w:spacing w:after="0" w:line="360" w:lineRule="auto"/>
        <w:ind w:right="0" w:hanging="427"/>
        <w:jc w:val="left"/>
        <w:rPr>
          <w:rFonts w:cs="Arial"/>
        </w:rPr>
      </w:pPr>
      <w:r w:rsidRPr="00A87DA3">
        <w:rPr>
          <w:rFonts w:cs="Arial"/>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 że:</w:t>
      </w:r>
    </w:p>
    <w:p w14:paraId="58FC1DB6" w14:textId="6624D931" w:rsidR="00DE670E" w:rsidRPr="00A87DA3" w:rsidRDefault="025553EA" w:rsidP="00A87DA3">
      <w:pPr>
        <w:spacing w:after="0" w:line="360" w:lineRule="auto"/>
        <w:ind w:left="1289" w:right="0" w:hanging="360"/>
        <w:jc w:val="left"/>
        <w:rPr>
          <w:rFonts w:cs="Arial"/>
        </w:rPr>
      </w:pPr>
      <w:r w:rsidRPr="00A87DA3">
        <w:rPr>
          <w:rFonts w:cs="Arial"/>
        </w:rPr>
        <w:t>1) Administratorem Danych Osobowych jest PKP Polskie Linie Kolejowe Spółka Akcyjna, zwana dalej Spółką, z siedzibą pod adresem: 03-734, Warszawa, ul. Targowa 74</w:t>
      </w:r>
      <w:r w:rsidR="00996E36" w:rsidRPr="00A87DA3">
        <w:rPr>
          <w:rStyle w:val="Odwoanieprzypisudolnego"/>
          <w:rFonts w:cs="Arial"/>
        </w:rPr>
        <w:footnoteReference w:id="1"/>
      </w:r>
      <w:r w:rsidRPr="00A87DA3">
        <w:rPr>
          <w:rFonts w:cs="Arial"/>
        </w:rPr>
        <w:t>;</w:t>
      </w:r>
    </w:p>
    <w:p w14:paraId="11D6F85E" w14:textId="79354752" w:rsidR="00DE670E" w:rsidRPr="00A87DA3" w:rsidRDefault="025553EA" w:rsidP="00A87DA3">
      <w:pPr>
        <w:numPr>
          <w:ilvl w:val="1"/>
          <w:numId w:val="9"/>
        </w:numPr>
        <w:spacing w:after="0" w:line="360" w:lineRule="auto"/>
        <w:ind w:right="0" w:hanging="427"/>
        <w:jc w:val="left"/>
        <w:rPr>
          <w:rFonts w:cs="Arial"/>
        </w:rPr>
      </w:pPr>
      <w:r w:rsidRPr="00A87DA3">
        <w:rPr>
          <w:rFonts w:cs="Arial"/>
        </w:rPr>
        <w:t>w Spółce funkcjonuje adres e-mail: iod.plk@plk-sa.pl Inspektora Ochrony Danych w PKP Polskie Linie Kolejowe S.A., udostępniony osobom, których dane osobowe są przetwarzane przez Spółkę;</w:t>
      </w:r>
    </w:p>
    <w:p w14:paraId="7F02D9AE" w14:textId="0BFE0290" w:rsidR="00DE670E" w:rsidRPr="00A87DA3" w:rsidRDefault="025553EA" w:rsidP="00A87DA3">
      <w:pPr>
        <w:numPr>
          <w:ilvl w:val="1"/>
          <w:numId w:val="9"/>
        </w:numPr>
        <w:spacing w:after="0" w:line="360" w:lineRule="auto"/>
        <w:ind w:right="0" w:hanging="427"/>
        <w:jc w:val="left"/>
        <w:rPr>
          <w:rFonts w:cs="Arial"/>
        </w:rPr>
      </w:pPr>
      <w:r w:rsidRPr="00A87DA3">
        <w:rPr>
          <w:rFonts w:cs="Arial"/>
        </w:rPr>
        <w:t>dane osobowe będą przetwarzane w celu:</w:t>
      </w:r>
    </w:p>
    <w:p w14:paraId="2B65D682" w14:textId="2AB505D6" w:rsidR="00DE670E" w:rsidRPr="00A87DA3" w:rsidRDefault="025553EA" w:rsidP="00A87DA3">
      <w:pPr>
        <w:numPr>
          <w:ilvl w:val="2"/>
          <w:numId w:val="9"/>
        </w:numPr>
        <w:spacing w:after="0" w:line="360" w:lineRule="auto"/>
        <w:ind w:right="0" w:hanging="425"/>
        <w:jc w:val="left"/>
        <w:rPr>
          <w:rFonts w:cs="Arial"/>
        </w:rPr>
      </w:pPr>
      <w:r w:rsidRPr="00A87DA3">
        <w:rPr>
          <w:rFonts w:cs="Arial"/>
        </w:rPr>
        <w:t>zapewnienia sprawnej i prawidłowej realizacji Umowy;</w:t>
      </w:r>
    </w:p>
    <w:p w14:paraId="7CE2FB16" w14:textId="7DADAD11" w:rsidR="00DE670E" w:rsidRPr="00A87DA3" w:rsidRDefault="025553EA" w:rsidP="00A87DA3">
      <w:pPr>
        <w:numPr>
          <w:ilvl w:val="2"/>
          <w:numId w:val="9"/>
        </w:numPr>
        <w:spacing w:after="0" w:line="360" w:lineRule="auto"/>
        <w:ind w:right="0" w:hanging="425"/>
        <w:jc w:val="left"/>
        <w:rPr>
          <w:rFonts w:cs="Arial"/>
        </w:rPr>
      </w:pPr>
      <w:r w:rsidRPr="00A87DA3">
        <w:rPr>
          <w:rFonts w:cs="Arial"/>
        </w:rPr>
        <w:t>przechowywania dokumentacji postępowania o udzielenie Zamówienia na wypadek kontroli prowadzonej przez uprawnione organy i podmioty;</w:t>
      </w:r>
    </w:p>
    <w:p w14:paraId="2AC76E3C" w14:textId="0AD56C93" w:rsidR="00DE670E" w:rsidRPr="00A87DA3" w:rsidRDefault="025553EA" w:rsidP="00A87DA3">
      <w:pPr>
        <w:numPr>
          <w:ilvl w:val="2"/>
          <w:numId w:val="9"/>
        </w:numPr>
        <w:spacing w:after="0" w:line="360" w:lineRule="auto"/>
        <w:ind w:right="0" w:hanging="425"/>
        <w:jc w:val="left"/>
        <w:rPr>
          <w:rFonts w:cs="Arial"/>
        </w:rPr>
      </w:pPr>
      <w:r w:rsidRPr="00A87DA3">
        <w:rPr>
          <w:rFonts w:cs="Arial"/>
        </w:rPr>
        <w:t>przekazania dokumentacji postępowania o udzielenie Zamówienia do archiwum, a następnie jej zbrakowania (trwałego usunięcia i zniszczenia); w zakresie: dane zwykłe – imię, nazwisko, zajmowane stanowisko, miejsce pracy oraz posiadane kwalifikacje zawodowe wymagane do realizacji Umowy, a także w przypadku złożenia pełnomocnictwa, oświadczeń i innych dokumentów – dane osobowe w nim zawarte;</w:t>
      </w:r>
    </w:p>
    <w:p w14:paraId="3FDCB55C" w14:textId="38B2FF92" w:rsidR="00DE670E" w:rsidRPr="00A87DA3" w:rsidRDefault="025553EA" w:rsidP="00A87DA3">
      <w:pPr>
        <w:numPr>
          <w:ilvl w:val="1"/>
          <w:numId w:val="9"/>
        </w:numPr>
        <w:spacing w:after="0" w:line="360" w:lineRule="auto"/>
        <w:ind w:right="0" w:hanging="427"/>
        <w:jc w:val="left"/>
        <w:rPr>
          <w:rFonts w:cs="Arial"/>
        </w:rPr>
      </w:pPr>
      <w:r w:rsidRPr="00A87DA3">
        <w:rPr>
          <w:rFonts w:cs="Arial"/>
        </w:rPr>
        <w:t>podstawą prawną przetwarzania danych osobowych przez Spółkę jest art. 6 ust. 1 lit. c i f</w:t>
      </w:r>
    </w:p>
    <w:p w14:paraId="112661CB" w14:textId="46035869" w:rsidR="00DE670E" w:rsidRPr="00A87DA3" w:rsidRDefault="025553EA" w:rsidP="00A87DA3">
      <w:pPr>
        <w:spacing w:after="0" w:line="360" w:lineRule="auto"/>
        <w:ind w:left="1299" w:right="0"/>
        <w:jc w:val="left"/>
        <w:rPr>
          <w:rFonts w:cs="Arial"/>
        </w:rPr>
      </w:pPr>
      <w:r w:rsidRPr="00A87DA3">
        <w:rPr>
          <w:rFonts w:cs="Arial"/>
        </w:rPr>
        <w:t>RODO, przy czym za prawnie uzasadniony interes Spółki wskazuje się konieczność zawarcia Umowy i jej właściwą realizację zgodnie zobowiązującymi w tym zakresie przepisami;</w:t>
      </w:r>
    </w:p>
    <w:p w14:paraId="08825448" w14:textId="09637BDB" w:rsidR="00DE670E" w:rsidRPr="00A87DA3" w:rsidRDefault="025553EA" w:rsidP="00A87DA3">
      <w:pPr>
        <w:numPr>
          <w:ilvl w:val="1"/>
          <w:numId w:val="9"/>
        </w:numPr>
        <w:spacing w:after="0" w:line="360" w:lineRule="auto"/>
        <w:ind w:right="0" w:hanging="427"/>
        <w:jc w:val="left"/>
        <w:rPr>
          <w:rFonts w:cs="Arial"/>
        </w:rPr>
      </w:pPr>
      <w:r w:rsidRPr="00A87DA3">
        <w:rPr>
          <w:rFonts w:cs="Arial"/>
        </w:rPr>
        <w:t>dane osobowe mogą być udostępniane innym odbiorcom na podstawie przepisów prawa, w szczególności podmiotom przetwarzającym na podstawie zawartych umów;</w:t>
      </w:r>
    </w:p>
    <w:p w14:paraId="0AE81617" w14:textId="48932D84" w:rsidR="00DE670E" w:rsidRPr="00A87DA3" w:rsidRDefault="025553EA" w:rsidP="00A87DA3">
      <w:pPr>
        <w:numPr>
          <w:ilvl w:val="1"/>
          <w:numId w:val="9"/>
        </w:numPr>
        <w:spacing w:after="0" w:line="360" w:lineRule="auto"/>
        <w:ind w:right="0" w:hanging="427"/>
        <w:jc w:val="left"/>
        <w:rPr>
          <w:rFonts w:cs="Arial"/>
        </w:rPr>
      </w:pPr>
      <w:r w:rsidRPr="00A87DA3">
        <w:rPr>
          <w:rFonts w:cs="Arial"/>
        </w:rPr>
        <w:t xml:space="preserve">dane osobowe mogą być przekazane do państwa nienależącego do Europejskiego Obszaru Gospodarczego (państwa trzeciego) lub organizacji międzynarodowej w rozumieniu RODO, w ramach powierzenia przetwarzania danych osobowych lub </w:t>
      </w:r>
      <w:r w:rsidRPr="00A87DA3">
        <w:rPr>
          <w:rFonts w:cs="Arial"/>
        </w:rPr>
        <w:lastRenderedPageBreak/>
        <w:t>udostępnienia na mocy przepisów prawa, przy czym zawsze przy spełnieniu jednego z warunków:</w:t>
      </w:r>
    </w:p>
    <w:p w14:paraId="04A43239" w14:textId="5145FA31" w:rsidR="00DE670E" w:rsidRPr="00A87DA3" w:rsidRDefault="025553EA" w:rsidP="00A87DA3">
      <w:pPr>
        <w:numPr>
          <w:ilvl w:val="2"/>
          <w:numId w:val="9"/>
        </w:numPr>
        <w:spacing w:after="0" w:line="360" w:lineRule="auto"/>
        <w:ind w:right="0" w:hanging="425"/>
        <w:jc w:val="left"/>
        <w:rPr>
          <w:rFonts w:cs="Arial"/>
        </w:rPr>
      </w:pPr>
      <w:r w:rsidRPr="00A87DA3">
        <w:rPr>
          <w:rFonts w:cs="Arial"/>
        </w:rPr>
        <w:t>Komisja Europejska stwierdziła, że to państwo trzecie lub organizacja międzynarodowa zapewnia odpowiedni stopień ochrony danych osobowych, zgodnie z art. 45 RODO,</w:t>
      </w:r>
    </w:p>
    <w:p w14:paraId="2A275B39" w14:textId="049C1075" w:rsidR="00DE670E" w:rsidRPr="00A87DA3" w:rsidRDefault="025553EA" w:rsidP="00A87DA3">
      <w:pPr>
        <w:numPr>
          <w:ilvl w:val="2"/>
          <w:numId w:val="9"/>
        </w:numPr>
        <w:spacing w:after="0" w:line="360" w:lineRule="auto"/>
        <w:ind w:right="0" w:hanging="425"/>
        <w:jc w:val="left"/>
        <w:rPr>
          <w:rFonts w:cs="Arial"/>
        </w:rPr>
      </w:pPr>
      <w:r w:rsidRPr="00A87DA3">
        <w:rPr>
          <w:rFonts w:cs="Arial"/>
        </w:rPr>
        <w:t>państwo trzecie lub organizacja międzynarodowa zapewnia odpowiednie zabezpieczenia i obowiązują tam egzekwowalne prawa osób, których dane dotyczą i skuteczne środki ochrony prawnej, zgodnie z art. 46 RODO,</w:t>
      </w:r>
    </w:p>
    <w:p w14:paraId="42E35B1F" w14:textId="72300622" w:rsidR="00DE670E" w:rsidRPr="00A87DA3" w:rsidRDefault="025553EA" w:rsidP="00A87DA3">
      <w:pPr>
        <w:numPr>
          <w:ilvl w:val="2"/>
          <w:numId w:val="9"/>
        </w:numPr>
        <w:spacing w:after="0" w:line="360" w:lineRule="auto"/>
        <w:ind w:right="0" w:hanging="425"/>
        <w:jc w:val="left"/>
        <w:rPr>
          <w:rFonts w:cs="Arial"/>
        </w:rPr>
      </w:pPr>
      <w:r w:rsidRPr="00A87DA3">
        <w:rPr>
          <w:rFonts w:cs="Arial"/>
        </w:rPr>
        <w:t>zachodzi przypadek, o którym mowa w art. 49 ust. 1 akapit drugi RODO, przy czym dane te zostaną wówczas w sposób odpowiedni zabezpieczone, a Wykonawca ma prawo do uzyskania dostępu do kopii tych zabezpieczeń pod wskazanym w pkt 2 adresem e-mail;</w:t>
      </w:r>
    </w:p>
    <w:p w14:paraId="272B7DB1" w14:textId="376837F2" w:rsidR="00DE670E" w:rsidRPr="00A87DA3" w:rsidRDefault="025553EA" w:rsidP="00A87DA3">
      <w:pPr>
        <w:numPr>
          <w:ilvl w:val="0"/>
          <w:numId w:val="10"/>
        </w:numPr>
        <w:spacing w:after="0" w:line="360" w:lineRule="auto"/>
        <w:ind w:right="0" w:hanging="427"/>
        <w:jc w:val="left"/>
        <w:rPr>
          <w:rFonts w:cs="Arial"/>
        </w:rPr>
      </w:pPr>
      <w:r w:rsidRPr="00A87DA3">
        <w:rPr>
          <w:rFonts w:cs="Arial"/>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4A81C970" w14:textId="3437007A" w:rsidR="00DE670E" w:rsidRPr="00A87DA3" w:rsidRDefault="025553EA" w:rsidP="00A87DA3">
      <w:pPr>
        <w:numPr>
          <w:ilvl w:val="0"/>
          <w:numId w:val="10"/>
        </w:numPr>
        <w:spacing w:after="0" w:line="360" w:lineRule="auto"/>
        <w:ind w:right="0" w:hanging="427"/>
        <w:jc w:val="left"/>
        <w:rPr>
          <w:rFonts w:cs="Arial"/>
        </w:rPr>
      </w:pPr>
      <w:r w:rsidRPr="00A87DA3">
        <w:rPr>
          <w:rFonts w:cs="Arial"/>
        </w:rPr>
        <w:t>ma Pani/Pan prawo do żądania dostępu do danych osobowych Pani/Pana dotyczących oraz ich sprostowania, usunięcia lub ograniczenia przetwarzania oraz prawo do wniesienia sprzeciwu wobec ich przetwarzania, a także prawo do przenoszenia danych;</w:t>
      </w:r>
    </w:p>
    <w:p w14:paraId="7019BB3B" w14:textId="3D1A1FB0" w:rsidR="00DE670E" w:rsidRPr="00A87DA3" w:rsidRDefault="025553EA" w:rsidP="00A87DA3">
      <w:pPr>
        <w:numPr>
          <w:ilvl w:val="0"/>
          <w:numId w:val="10"/>
        </w:numPr>
        <w:spacing w:after="0" w:line="360" w:lineRule="auto"/>
        <w:ind w:right="0" w:hanging="427"/>
        <w:jc w:val="left"/>
        <w:rPr>
          <w:rFonts w:cs="Arial"/>
        </w:rPr>
      </w:pPr>
      <w:r w:rsidRPr="00A87DA3">
        <w:rPr>
          <w:rFonts w:cs="Arial"/>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630B5B4" w14:textId="2E3E74D6" w:rsidR="00DE670E" w:rsidRPr="00A87DA3" w:rsidRDefault="025553EA" w:rsidP="00A87DA3">
      <w:pPr>
        <w:numPr>
          <w:ilvl w:val="0"/>
          <w:numId w:val="10"/>
        </w:numPr>
        <w:spacing w:after="0" w:line="360" w:lineRule="auto"/>
        <w:ind w:right="0" w:hanging="427"/>
        <w:jc w:val="left"/>
        <w:rPr>
          <w:rFonts w:cs="Arial"/>
        </w:rPr>
      </w:pPr>
      <w:r w:rsidRPr="00A87DA3">
        <w:rPr>
          <w:rFonts w:cs="Arial"/>
        </w:rPr>
        <w:t>ma Pani/Pan prawo do wniesienia skargi do organu nadzorczego, tzn. Prezesa Urzędu Ochrony Danych Osobowych;</w:t>
      </w:r>
    </w:p>
    <w:p w14:paraId="35B78A31" w14:textId="2D14FDAD" w:rsidR="00DE670E" w:rsidRPr="00A87DA3" w:rsidRDefault="025553EA" w:rsidP="00A87DA3">
      <w:pPr>
        <w:numPr>
          <w:ilvl w:val="0"/>
          <w:numId w:val="10"/>
        </w:numPr>
        <w:spacing w:after="0" w:line="360" w:lineRule="auto"/>
        <w:ind w:right="0" w:hanging="427"/>
        <w:jc w:val="left"/>
        <w:rPr>
          <w:rFonts w:cs="Arial"/>
        </w:rPr>
      </w:pPr>
      <w:r w:rsidRPr="00A87DA3">
        <w:rPr>
          <w:rFonts w:cs="Arial"/>
        </w:rPr>
        <w:t>Spółka nie będzie przeprowadzać zautomatyzowanego podejmowania decyzji, w tym profilowania na podstawie podanych danych osobowych.</w:t>
      </w:r>
    </w:p>
    <w:p w14:paraId="5D3D3E6F" w14:textId="195497B6" w:rsidR="00DE670E" w:rsidRPr="00A87DA3" w:rsidRDefault="025553EA" w:rsidP="00A87DA3">
      <w:pPr>
        <w:numPr>
          <w:ilvl w:val="0"/>
          <w:numId w:val="1"/>
        </w:numPr>
        <w:spacing w:after="0" w:line="360" w:lineRule="auto"/>
        <w:ind w:right="0" w:hanging="286"/>
        <w:jc w:val="left"/>
        <w:rPr>
          <w:rFonts w:cs="Arial"/>
        </w:rPr>
      </w:pPr>
      <w:r w:rsidRPr="00A87DA3">
        <w:rPr>
          <w:rFonts w:cs="Arial"/>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0775A7FE" w14:textId="77777777" w:rsidR="00F07831" w:rsidRPr="00A87DA3" w:rsidRDefault="025553EA" w:rsidP="00A87DA3">
      <w:pPr>
        <w:spacing w:after="0" w:line="360" w:lineRule="auto"/>
        <w:ind w:left="579" w:right="3479"/>
        <w:jc w:val="left"/>
        <w:rPr>
          <w:rFonts w:cs="Arial"/>
        </w:rPr>
      </w:pPr>
      <w:r w:rsidRPr="00A87DA3">
        <w:rPr>
          <w:rFonts w:cs="Arial"/>
        </w:rPr>
        <w:t xml:space="preserve">1) fakcie przekazania danych osobowych Zamawiającemu; </w:t>
      </w:r>
    </w:p>
    <w:p w14:paraId="119110DA" w14:textId="43FACC1F" w:rsidR="00DE670E" w:rsidRPr="00A87DA3" w:rsidRDefault="025553EA" w:rsidP="00A87DA3">
      <w:pPr>
        <w:spacing w:after="0" w:line="360" w:lineRule="auto"/>
        <w:ind w:left="579" w:right="3479"/>
        <w:jc w:val="left"/>
        <w:rPr>
          <w:rFonts w:cs="Arial"/>
        </w:rPr>
      </w:pPr>
      <w:r w:rsidRPr="00A87DA3">
        <w:rPr>
          <w:rFonts w:cs="Arial"/>
        </w:rPr>
        <w:t>2) przetwarzaniu danych osobowych przez Zamawiającego.</w:t>
      </w:r>
    </w:p>
    <w:p w14:paraId="05403D96" w14:textId="6B53110C" w:rsidR="00DE670E" w:rsidRPr="00A87DA3" w:rsidRDefault="025553EA" w:rsidP="00A87DA3">
      <w:pPr>
        <w:numPr>
          <w:ilvl w:val="0"/>
          <w:numId w:val="1"/>
        </w:numPr>
        <w:spacing w:after="0" w:line="360" w:lineRule="auto"/>
        <w:ind w:right="0" w:hanging="286"/>
        <w:jc w:val="left"/>
        <w:rPr>
          <w:rFonts w:cs="Arial"/>
        </w:rPr>
      </w:pPr>
      <w:r w:rsidRPr="00A87DA3">
        <w:rPr>
          <w:rFonts w:cs="Arial"/>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C87546D" w14:textId="6CC1E926" w:rsidR="00DE670E" w:rsidRPr="00A87DA3" w:rsidRDefault="025553EA" w:rsidP="00A87DA3">
      <w:pPr>
        <w:numPr>
          <w:ilvl w:val="0"/>
          <w:numId w:val="1"/>
        </w:numPr>
        <w:spacing w:after="0" w:line="360" w:lineRule="auto"/>
        <w:ind w:right="0" w:hanging="286"/>
        <w:jc w:val="left"/>
        <w:rPr>
          <w:rFonts w:cs="Arial"/>
        </w:rPr>
      </w:pPr>
      <w:r w:rsidRPr="00A87DA3">
        <w:rPr>
          <w:rFonts w:cs="Arial"/>
        </w:rPr>
        <w:lastRenderedPageBreak/>
        <w:t>Każda zmiana w zakresie osób fizycznych, których dane osobowe będą przekazywane podczas podpisania Umowy oraz na etapie realizacji Umowy wymaga również spełnienia obowiązków, o których mowa w ust. 2 i 3.</w:t>
      </w:r>
    </w:p>
    <w:p w14:paraId="3EBE7E2A" w14:textId="661A574E" w:rsidR="00DE670E" w:rsidRPr="00A87DA3" w:rsidRDefault="025553EA" w:rsidP="00A87DA3">
      <w:pPr>
        <w:spacing w:after="0" w:line="360" w:lineRule="auto"/>
        <w:ind w:left="575" w:right="139"/>
        <w:jc w:val="center"/>
        <w:rPr>
          <w:rFonts w:cs="Arial"/>
        </w:rPr>
      </w:pPr>
      <w:r w:rsidRPr="00A87DA3">
        <w:rPr>
          <w:rFonts w:cs="Arial"/>
          <w:b/>
          <w:bCs/>
        </w:rPr>
        <w:t>§ 15</w:t>
      </w:r>
    </w:p>
    <w:p w14:paraId="2CFADD50" w14:textId="1B9438F5" w:rsidR="00DE670E" w:rsidRPr="00A87DA3" w:rsidRDefault="025553EA" w:rsidP="00A87DA3">
      <w:pPr>
        <w:spacing w:after="0" w:line="360" w:lineRule="auto"/>
        <w:ind w:left="575" w:right="141"/>
        <w:jc w:val="center"/>
        <w:rPr>
          <w:rFonts w:cs="Arial"/>
        </w:rPr>
      </w:pPr>
      <w:r w:rsidRPr="00A87DA3">
        <w:rPr>
          <w:rFonts w:cs="Arial"/>
          <w:b/>
          <w:bCs/>
        </w:rPr>
        <w:t>Zakaz cesji</w:t>
      </w:r>
    </w:p>
    <w:p w14:paraId="04958700" w14:textId="1BFF146D" w:rsidR="00436A8B" w:rsidRPr="00A87DA3" w:rsidRDefault="003605DD" w:rsidP="00A87DA3">
      <w:pPr>
        <w:spacing w:after="0" w:line="360" w:lineRule="auto"/>
        <w:ind w:right="139"/>
        <w:jc w:val="left"/>
        <w:rPr>
          <w:rFonts w:cs="Arial"/>
        </w:rPr>
      </w:pPr>
      <w:r w:rsidRPr="00A87DA3">
        <w:rPr>
          <w:rFonts w:cs="Arial"/>
        </w:rPr>
        <w:t xml:space="preserve">Strony zgodnie ustalają, że wierzytelności Wykonawcy powstałe w wyniku realizacji Umowy nie mogą być przeniesione na osoby trzecie bez zgody Zamawiającego wyrażonej w formie pisemnej pod rygorem nieważności (art. </w:t>
      </w:r>
      <w:r w:rsidR="006949FE" w:rsidRPr="00A87DA3">
        <w:rPr>
          <w:rFonts w:cs="Arial"/>
        </w:rPr>
        <w:t>509 Kodeksu</w:t>
      </w:r>
      <w:r w:rsidRPr="00A87DA3">
        <w:rPr>
          <w:rFonts w:cs="Arial"/>
        </w:rPr>
        <w:t xml:space="preserve"> cywilnego), ani nie mogą być przedstawiane do potrącenia ustawowego (art. 498 Kodeksu cywilnego) z wierzytelnościami Zamawiającego.</w:t>
      </w:r>
    </w:p>
    <w:p w14:paraId="17E0C429" w14:textId="77777777" w:rsidR="003605DD" w:rsidRPr="00A87DA3" w:rsidRDefault="003605DD" w:rsidP="00A87DA3">
      <w:pPr>
        <w:spacing w:after="0" w:line="360" w:lineRule="auto"/>
        <w:ind w:right="139"/>
        <w:jc w:val="left"/>
        <w:rPr>
          <w:rFonts w:cs="Arial"/>
          <w:b/>
          <w:bCs/>
        </w:rPr>
      </w:pPr>
    </w:p>
    <w:p w14:paraId="08737CA0" w14:textId="32C82958" w:rsidR="00DE670E" w:rsidRPr="00A87DA3" w:rsidRDefault="025553EA" w:rsidP="00A87DA3">
      <w:pPr>
        <w:spacing w:after="0" w:line="360" w:lineRule="auto"/>
        <w:ind w:left="575" w:right="139"/>
        <w:jc w:val="center"/>
        <w:rPr>
          <w:rFonts w:cs="Arial"/>
        </w:rPr>
      </w:pPr>
      <w:r w:rsidRPr="00A87DA3">
        <w:rPr>
          <w:rFonts w:cs="Arial"/>
          <w:b/>
          <w:bCs/>
        </w:rPr>
        <w:t>§ 16</w:t>
      </w:r>
    </w:p>
    <w:p w14:paraId="5180B5C7" w14:textId="43E6D302" w:rsidR="00DE670E" w:rsidRPr="00A87DA3" w:rsidRDefault="025553EA" w:rsidP="00A87DA3">
      <w:pPr>
        <w:spacing w:after="0" w:line="360" w:lineRule="auto"/>
        <w:ind w:left="575" w:right="140"/>
        <w:jc w:val="center"/>
        <w:rPr>
          <w:rFonts w:cs="Arial"/>
        </w:rPr>
      </w:pPr>
      <w:r w:rsidRPr="00A87DA3">
        <w:rPr>
          <w:rFonts w:cs="Arial"/>
          <w:b/>
          <w:bCs/>
        </w:rPr>
        <w:t>Odstąpienie od Umowy</w:t>
      </w:r>
    </w:p>
    <w:p w14:paraId="51CA8136" w14:textId="0939DCDB" w:rsidR="00DE670E" w:rsidRPr="00A87DA3" w:rsidRDefault="025553EA" w:rsidP="00A87DA3">
      <w:pPr>
        <w:numPr>
          <w:ilvl w:val="0"/>
          <w:numId w:val="11"/>
        </w:numPr>
        <w:spacing w:after="0" w:line="360" w:lineRule="auto"/>
        <w:ind w:right="0" w:hanging="358"/>
        <w:jc w:val="left"/>
        <w:rPr>
          <w:rFonts w:cs="Arial"/>
        </w:rPr>
      </w:pPr>
      <w:r w:rsidRPr="00A87DA3">
        <w:rPr>
          <w:rFonts w:cs="Arial"/>
        </w:rPr>
        <w:t>Zamawiającemu i Wykonawcy przysługuje prawo odstąpienia od Umowy w przypadkach przewidzianych w Kodeksie cywilnym, z zastrzeżeniem ust. 2.</w:t>
      </w:r>
    </w:p>
    <w:p w14:paraId="60CBE05D" w14:textId="0BDA6AF8" w:rsidR="00DE670E" w:rsidRPr="00A87DA3" w:rsidRDefault="025553EA" w:rsidP="00A87DA3">
      <w:pPr>
        <w:numPr>
          <w:ilvl w:val="0"/>
          <w:numId w:val="11"/>
        </w:numPr>
        <w:spacing w:after="0" w:line="360" w:lineRule="auto"/>
        <w:ind w:right="0" w:hanging="358"/>
        <w:jc w:val="left"/>
        <w:rPr>
          <w:rFonts w:cs="Arial"/>
        </w:rPr>
      </w:pPr>
      <w:r w:rsidRPr="00A87DA3">
        <w:rPr>
          <w:rFonts w:cs="Arial"/>
        </w:rPr>
        <w:t>Zamawiającemu przysługuje prawo odstąpienia od Umowy w całości lub części, według swego wyboru, w następujących przypadkach i terminach:</w:t>
      </w:r>
    </w:p>
    <w:p w14:paraId="086B3145" w14:textId="5546626A" w:rsidR="00DE670E" w:rsidRPr="00A87DA3" w:rsidRDefault="025553EA" w:rsidP="00A87DA3">
      <w:pPr>
        <w:numPr>
          <w:ilvl w:val="1"/>
          <w:numId w:val="11"/>
        </w:numPr>
        <w:spacing w:after="0" w:line="360" w:lineRule="auto"/>
        <w:ind w:right="0" w:hanging="425"/>
        <w:jc w:val="left"/>
        <w:rPr>
          <w:rFonts w:cs="Arial"/>
        </w:rPr>
      </w:pPr>
      <w:r w:rsidRPr="00A87DA3">
        <w:rPr>
          <w:rFonts w:cs="Arial"/>
        </w:rPr>
        <w:t>Wykonawca opóźnia się ze świadczeniem Usług serwisowych/napraw awaryjnych – w terminie</w:t>
      </w:r>
    </w:p>
    <w:p w14:paraId="134DE39C" w14:textId="2DAC5695" w:rsidR="00DE670E" w:rsidRPr="00A87DA3" w:rsidRDefault="025553EA" w:rsidP="00A87DA3">
      <w:pPr>
        <w:spacing w:after="0" w:line="360" w:lineRule="auto"/>
        <w:ind w:left="862" w:right="0"/>
        <w:jc w:val="left"/>
        <w:rPr>
          <w:rFonts w:cs="Arial"/>
        </w:rPr>
      </w:pPr>
      <w:r w:rsidRPr="00A87DA3">
        <w:rPr>
          <w:rFonts w:cs="Arial"/>
        </w:rPr>
        <w:t>21 dni od upływu terminu świadczenia danej Usługi</w:t>
      </w:r>
      <w:r w:rsidR="003605DD" w:rsidRPr="00A87DA3">
        <w:rPr>
          <w:rFonts w:cs="Arial"/>
        </w:rPr>
        <w:t>;</w:t>
      </w:r>
    </w:p>
    <w:p w14:paraId="2E218C59" w14:textId="722FB25B" w:rsidR="00DE670E" w:rsidRPr="00A87DA3" w:rsidRDefault="025553EA" w:rsidP="00A87DA3">
      <w:pPr>
        <w:numPr>
          <w:ilvl w:val="1"/>
          <w:numId w:val="11"/>
        </w:numPr>
        <w:spacing w:after="0" w:line="360" w:lineRule="auto"/>
        <w:ind w:right="0" w:hanging="425"/>
        <w:jc w:val="left"/>
        <w:rPr>
          <w:rFonts w:cs="Arial"/>
        </w:rPr>
      </w:pPr>
      <w:r w:rsidRPr="00A87DA3">
        <w:rPr>
          <w:rFonts w:cs="Arial"/>
        </w:rPr>
        <w:t xml:space="preserve">Wykonawca wykonuje Umowę w sposób </w:t>
      </w:r>
      <w:r w:rsidR="005435CC" w:rsidRPr="00A87DA3">
        <w:rPr>
          <w:rFonts w:cs="Arial"/>
        </w:rPr>
        <w:t>wadliwy</w:t>
      </w:r>
      <w:r w:rsidRPr="00A87DA3">
        <w:rPr>
          <w:rFonts w:cs="Arial"/>
        </w:rPr>
        <w:t xml:space="preserve"> albo sprzeczny z Umową, mimo wezwania Zamawiającego do zmiany sposobu wykonania i wyznaczenia mu w tym celu odpowiedniego, nie krótszego niż 3 dni, terminu – w terminie 21 dni od bezskutecznego upływu wyznaczonego terminu</w:t>
      </w:r>
      <w:r w:rsidR="003605DD" w:rsidRPr="00A87DA3">
        <w:rPr>
          <w:rFonts w:cs="Arial"/>
        </w:rPr>
        <w:t>;</w:t>
      </w:r>
    </w:p>
    <w:p w14:paraId="58120068" w14:textId="13DB74C7" w:rsidR="00DE670E" w:rsidRPr="00A87DA3" w:rsidRDefault="025553EA" w:rsidP="00A87DA3">
      <w:pPr>
        <w:numPr>
          <w:ilvl w:val="1"/>
          <w:numId w:val="11"/>
        </w:numPr>
        <w:spacing w:after="0" w:line="360" w:lineRule="auto"/>
        <w:ind w:right="0" w:hanging="425"/>
        <w:jc w:val="left"/>
        <w:rPr>
          <w:rFonts w:cs="Arial"/>
        </w:rPr>
      </w:pPr>
      <w:r w:rsidRPr="00A87DA3">
        <w:rPr>
          <w:rFonts w:cs="Arial"/>
        </w:rPr>
        <w:t>wystąpi istotna zmiana okoliczności, powodująca, że wykonanie Umowy nie leży w interesie Zamawiającego, czego nie można było przewidzieć w chwili zawarcia Umowy - w terminie 21 dni od dnia powzięcia wiadomości o tych okolicznościach</w:t>
      </w:r>
      <w:r w:rsidR="003605DD" w:rsidRPr="00A87DA3">
        <w:rPr>
          <w:rFonts w:cs="Arial"/>
        </w:rPr>
        <w:t>;</w:t>
      </w:r>
    </w:p>
    <w:p w14:paraId="45A679F6" w14:textId="6726E2DE" w:rsidR="00DE670E" w:rsidRPr="00A87DA3" w:rsidRDefault="025553EA" w:rsidP="00A87DA3">
      <w:pPr>
        <w:numPr>
          <w:ilvl w:val="1"/>
          <w:numId w:val="11"/>
        </w:numPr>
        <w:spacing w:after="0" w:line="360" w:lineRule="auto"/>
        <w:ind w:right="0" w:hanging="425"/>
        <w:jc w:val="left"/>
        <w:rPr>
          <w:rFonts w:cs="Arial"/>
        </w:rPr>
      </w:pPr>
      <w:r w:rsidRPr="00A87DA3">
        <w:rPr>
          <w:rFonts w:cs="Arial"/>
        </w:rPr>
        <w:t xml:space="preserve">Wykonawca nie zapewni zabezpieczenia należytego wykonania Umowy zgodnie z §12 ust. 2 </w:t>
      </w:r>
      <w:r w:rsidR="003605DD" w:rsidRPr="00A87DA3">
        <w:rPr>
          <w:rFonts w:cs="Arial"/>
        </w:rPr>
        <w:t xml:space="preserve">Umowy </w:t>
      </w:r>
      <w:r w:rsidRPr="00A87DA3">
        <w:rPr>
          <w:rFonts w:cs="Arial"/>
        </w:rPr>
        <w:t xml:space="preserve">w tym, gdy niemożliwe okaże się skorzystanie przez Zamawiającego z uprawnień uregulowanych w §12 ust. 3 Umowy. Zamawiający ma prawo skorzystać z uprawnienia określonego powyżej w terminie 30 dni roboczych od chwili </w:t>
      </w:r>
      <w:r w:rsidR="000137E8" w:rsidRPr="00A87DA3">
        <w:rPr>
          <w:rFonts w:cs="Arial"/>
        </w:rPr>
        <w:t xml:space="preserve">bezskutecznego upływu wyznaczonego w Umowie terminu na </w:t>
      </w:r>
      <w:r w:rsidRPr="00A87DA3">
        <w:rPr>
          <w:rFonts w:cs="Arial"/>
        </w:rPr>
        <w:t>zapewnieni</w:t>
      </w:r>
      <w:r w:rsidR="000137E8" w:rsidRPr="00A87DA3">
        <w:rPr>
          <w:rFonts w:cs="Arial"/>
        </w:rPr>
        <w:t>e</w:t>
      </w:r>
      <w:r w:rsidRPr="00A87DA3">
        <w:rPr>
          <w:rFonts w:cs="Arial"/>
        </w:rPr>
        <w:t xml:space="preserve"> ważnego i wykonalnego zabezpieczenia należytego wykonania umowy.</w:t>
      </w:r>
    </w:p>
    <w:p w14:paraId="299D385D" w14:textId="4FDCA03B" w:rsidR="003605DD" w:rsidRPr="00A87DA3" w:rsidRDefault="003605DD" w:rsidP="002D696E">
      <w:pPr>
        <w:pStyle w:val="Akapitzlist"/>
        <w:numPr>
          <w:ilvl w:val="0"/>
          <w:numId w:val="31"/>
        </w:numPr>
        <w:spacing w:after="0" w:line="360" w:lineRule="auto"/>
        <w:ind w:right="0"/>
        <w:jc w:val="left"/>
        <w:rPr>
          <w:rFonts w:cs="Arial"/>
        </w:rPr>
      </w:pPr>
      <w:r w:rsidRPr="00A87DA3">
        <w:rPr>
          <w:rFonts w:cs="Arial"/>
        </w:rPr>
        <w:t xml:space="preserve">Wykonawca nie zapewnił ubezpieczenia w terminie i na warunkach określonych w §11 Umowy – Zamawiający ma prawo do odstąpienia od Umowy w terminie 21 dni od  daty </w:t>
      </w:r>
      <w:r w:rsidR="000137E8" w:rsidRPr="00A87DA3">
        <w:rPr>
          <w:rFonts w:cs="Arial"/>
        </w:rPr>
        <w:t xml:space="preserve">bezskutecznego </w:t>
      </w:r>
      <w:r w:rsidRPr="00A87DA3">
        <w:rPr>
          <w:rFonts w:cs="Arial"/>
        </w:rPr>
        <w:t>upływu wyznaczonego w Umowie terminu przedstawienia Zamawiającemu kopii polisy lub innego dokumentu potwierdzającego zawarcie ubezpieczenia.</w:t>
      </w:r>
    </w:p>
    <w:p w14:paraId="1EA1A697" w14:textId="441B959D" w:rsidR="00DE670E" w:rsidRPr="00A87DA3" w:rsidRDefault="025553EA" w:rsidP="00A87DA3">
      <w:pPr>
        <w:numPr>
          <w:ilvl w:val="0"/>
          <w:numId w:val="11"/>
        </w:numPr>
        <w:spacing w:after="0" w:line="360" w:lineRule="auto"/>
        <w:ind w:right="0" w:hanging="358"/>
        <w:jc w:val="left"/>
        <w:rPr>
          <w:rFonts w:cs="Arial"/>
        </w:rPr>
      </w:pPr>
      <w:r w:rsidRPr="00A87DA3">
        <w:rPr>
          <w:rFonts w:cs="Arial"/>
        </w:rPr>
        <w:lastRenderedPageBreak/>
        <w:t>W przypadku odstąpienia od Umowy przez Zamawiającego na podstawie ust. 2 pkt 3, Wykonawca może żądać wyłącznie Wynagrodzenia z tytułu wykonanej części Umowy.</w:t>
      </w:r>
    </w:p>
    <w:p w14:paraId="3A80A8A0" w14:textId="7147835F" w:rsidR="00DE670E" w:rsidRPr="00A87DA3" w:rsidRDefault="00DE670E" w:rsidP="00A87DA3">
      <w:pPr>
        <w:spacing w:after="0" w:line="360" w:lineRule="auto"/>
        <w:ind w:left="485" w:right="0" w:firstLine="0"/>
        <w:jc w:val="left"/>
        <w:rPr>
          <w:rFonts w:cs="Arial"/>
        </w:rPr>
      </w:pPr>
    </w:p>
    <w:p w14:paraId="74D1DDAF" w14:textId="5F87BD75" w:rsidR="00DE670E" w:rsidRPr="00A87DA3" w:rsidRDefault="025553EA" w:rsidP="00A87DA3">
      <w:pPr>
        <w:spacing w:after="0" w:line="360" w:lineRule="auto"/>
        <w:ind w:left="575" w:right="139"/>
        <w:jc w:val="center"/>
        <w:rPr>
          <w:rFonts w:cs="Arial"/>
        </w:rPr>
      </w:pPr>
      <w:r w:rsidRPr="00A87DA3">
        <w:rPr>
          <w:rFonts w:cs="Arial"/>
          <w:b/>
          <w:bCs/>
        </w:rPr>
        <w:t>§ 17</w:t>
      </w:r>
    </w:p>
    <w:p w14:paraId="3232816E" w14:textId="757C2BB6" w:rsidR="00DE670E" w:rsidRPr="00A87DA3" w:rsidRDefault="025553EA" w:rsidP="00A87DA3">
      <w:pPr>
        <w:spacing w:after="0" w:line="360" w:lineRule="auto"/>
        <w:ind w:left="575" w:right="142"/>
        <w:jc w:val="center"/>
        <w:rPr>
          <w:rFonts w:cs="Arial"/>
        </w:rPr>
      </w:pPr>
      <w:r w:rsidRPr="00A87DA3">
        <w:rPr>
          <w:rFonts w:cs="Arial"/>
          <w:b/>
          <w:bCs/>
        </w:rPr>
        <w:t>Rozwiązanie Umowy</w:t>
      </w:r>
    </w:p>
    <w:p w14:paraId="569C205E" w14:textId="37A5C8C6" w:rsidR="00DE670E" w:rsidRPr="00A87DA3" w:rsidRDefault="025553EA" w:rsidP="00A87DA3">
      <w:pPr>
        <w:numPr>
          <w:ilvl w:val="0"/>
          <w:numId w:val="6"/>
        </w:numPr>
        <w:spacing w:after="0" w:line="360" w:lineRule="auto"/>
        <w:ind w:right="0" w:hanging="286"/>
        <w:jc w:val="left"/>
        <w:rPr>
          <w:rFonts w:cs="Arial"/>
        </w:rPr>
      </w:pPr>
      <w:r w:rsidRPr="00A87DA3">
        <w:rPr>
          <w:rFonts w:cs="Arial"/>
        </w:rPr>
        <w:t>Zamawiający ma prawo rozwiązać Umowę za 30 dniowym okresem wypowiedzenia w przypadku:</w:t>
      </w:r>
    </w:p>
    <w:p w14:paraId="3E9293F6" w14:textId="6E141DE2" w:rsidR="00DE670E" w:rsidRPr="00A87DA3" w:rsidRDefault="025553EA" w:rsidP="00A87DA3">
      <w:pPr>
        <w:numPr>
          <w:ilvl w:val="1"/>
          <w:numId w:val="6"/>
        </w:numPr>
        <w:spacing w:after="0" w:line="360" w:lineRule="auto"/>
        <w:ind w:right="0" w:hanging="425"/>
        <w:jc w:val="left"/>
        <w:rPr>
          <w:rFonts w:cs="Arial"/>
        </w:rPr>
      </w:pPr>
      <w:r w:rsidRPr="00A87DA3">
        <w:rPr>
          <w:rFonts w:cs="Arial"/>
        </w:rPr>
        <w:t>gdy Wykonawca opóźnia się z realizacją Usług serwisowych (w odniesieniu do ustalonego harmonogramu) o więcej niż 30 dni;</w:t>
      </w:r>
    </w:p>
    <w:p w14:paraId="184307BB" w14:textId="14CB4BA9" w:rsidR="00DE670E" w:rsidRPr="00A87DA3" w:rsidRDefault="025553EA" w:rsidP="00A87DA3">
      <w:pPr>
        <w:numPr>
          <w:ilvl w:val="1"/>
          <w:numId w:val="6"/>
        </w:numPr>
        <w:spacing w:after="0" w:line="360" w:lineRule="auto"/>
        <w:ind w:right="0" w:hanging="425"/>
        <w:jc w:val="left"/>
        <w:rPr>
          <w:rFonts w:cs="Arial"/>
        </w:rPr>
      </w:pPr>
      <w:r w:rsidRPr="00A87DA3">
        <w:rPr>
          <w:rFonts w:cs="Arial"/>
        </w:rPr>
        <w:t>gdy wystąpią okoliczności, wskutek których realizacja Umowy nie leży w interesie Zamawiającego;</w:t>
      </w:r>
    </w:p>
    <w:p w14:paraId="5E8C4FB9" w14:textId="56223CE1" w:rsidR="00DE670E" w:rsidRPr="00A87DA3" w:rsidRDefault="025553EA" w:rsidP="00A87DA3">
      <w:pPr>
        <w:numPr>
          <w:ilvl w:val="1"/>
          <w:numId w:val="6"/>
        </w:numPr>
        <w:spacing w:after="0" w:line="360" w:lineRule="auto"/>
        <w:ind w:right="0" w:hanging="425"/>
        <w:jc w:val="left"/>
        <w:rPr>
          <w:rFonts w:cs="Arial"/>
        </w:rPr>
      </w:pPr>
      <w:r w:rsidRPr="00A87DA3">
        <w:rPr>
          <w:rFonts w:cs="Arial"/>
        </w:rPr>
        <w:t>w razie zajęcia majątku Wykonawcy lub majątku przy pomocy, którego Wykonawca wykonuje Usługi, przez podmioty trzecie na mocy orzeczenia właściwego organu;</w:t>
      </w:r>
    </w:p>
    <w:p w14:paraId="47DB4E4A" w14:textId="7A865D33" w:rsidR="00DE670E" w:rsidRPr="00A87DA3" w:rsidRDefault="025553EA" w:rsidP="00A87DA3">
      <w:pPr>
        <w:numPr>
          <w:ilvl w:val="1"/>
          <w:numId w:val="6"/>
        </w:numPr>
        <w:spacing w:after="0" w:line="360" w:lineRule="auto"/>
        <w:ind w:right="0" w:hanging="425"/>
        <w:jc w:val="left"/>
        <w:rPr>
          <w:rFonts w:cs="Arial"/>
        </w:rPr>
      </w:pPr>
      <w:r w:rsidRPr="00A87DA3">
        <w:rPr>
          <w:rFonts w:cs="Arial"/>
        </w:rPr>
        <w:t>przerwania przez Wykonawcę wykonywania Usług bez uzyskania uprzedniej pisemnej zgody Zamawiającego, o ile przerwa trwa przez okres co najmniej 30 dni.</w:t>
      </w:r>
    </w:p>
    <w:p w14:paraId="56845491" w14:textId="554287FA" w:rsidR="00BE7919" w:rsidRPr="00BE7919" w:rsidRDefault="00BE7919" w:rsidP="00BE7919">
      <w:pPr>
        <w:pStyle w:val="Akapitzlist"/>
        <w:numPr>
          <w:ilvl w:val="0"/>
          <w:numId w:val="42"/>
        </w:numPr>
        <w:spacing w:after="0" w:line="360" w:lineRule="auto"/>
        <w:ind w:right="0"/>
        <w:jc w:val="left"/>
        <w:rPr>
          <w:rFonts w:cs="Arial"/>
        </w:rPr>
      </w:pPr>
      <w:r w:rsidRPr="00BE7919">
        <w:rPr>
          <w:rFonts w:cs="Arial"/>
        </w:rPr>
        <w:t xml:space="preserve">Wykonawca ma prawo rozwiązać umowę, za </w:t>
      </w:r>
      <w:r>
        <w:rPr>
          <w:rFonts w:cs="Arial"/>
        </w:rPr>
        <w:t>30</w:t>
      </w:r>
      <w:r w:rsidRPr="00BE7919">
        <w:rPr>
          <w:rFonts w:cs="Arial"/>
        </w:rPr>
        <w:t xml:space="preserve"> dniowym okresem wypowiedzenia w sytuacji gdy:</w:t>
      </w:r>
    </w:p>
    <w:p w14:paraId="2DAD1345" w14:textId="47217283" w:rsidR="00BE7919" w:rsidRPr="00BE7919" w:rsidRDefault="00BE7919" w:rsidP="00BE7919">
      <w:pPr>
        <w:pStyle w:val="Akapitzlist"/>
        <w:numPr>
          <w:ilvl w:val="0"/>
          <w:numId w:val="43"/>
        </w:numPr>
        <w:spacing w:after="0" w:line="360" w:lineRule="auto"/>
        <w:ind w:right="0"/>
        <w:jc w:val="left"/>
        <w:rPr>
          <w:rFonts w:cs="Arial"/>
        </w:rPr>
      </w:pPr>
      <w:r w:rsidRPr="00BE7919">
        <w:rPr>
          <w:rFonts w:cs="Arial"/>
        </w:rPr>
        <w:t>Zamawiający nie przystępuje do odbioru Usług, albo nie współdziała przy realizacji Umowy, w stopniu, który uniemożliwia wykonywanie Umowy</w:t>
      </w:r>
      <w:r>
        <w:rPr>
          <w:rFonts w:cs="Arial"/>
        </w:rPr>
        <w:t>;</w:t>
      </w:r>
    </w:p>
    <w:p w14:paraId="63C91AAD" w14:textId="77777777" w:rsidR="00BE7919" w:rsidRPr="00BE7919" w:rsidRDefault="00BE7919" w:rsidP="00BE7919">
      <w:pPr>
        <w:pStyle w:val="Akapitzlist"/>
        <w:numPr>
          <w:ilvl w:val="0"/>
          <w:numId w:val="43"/>
        </w:numPr>
        <w:spacing w:after="0" w:line="360" w:lineRule="auto"/>
        <w:ind w:right="0"/>
        <w:jc w:val="left"/>
        <w:rPr>
          <w:rFonts w:cs="Arial"/>
        </w:rPr>
      </w:pPr>
      <w:r w:rsidRPr="00BE7919">
        <w:rPr>
          <w:rFonts w:cs="Arial"/>
        </w:rPr>
        <w:t>Zamawiający bezzasadnie nie wypłaca w terminie Wynagrodzenia i pomimo wyznaczenia dodatkowego 14 dniowego terminu, nadal zalega z zapłatą.</w:t>
      </w:r>
    </w:p>
    <w:p w14:paraId="35114C2B" w14:textId="0D39174A" w:rsidR="00BE7919" w:rsidRPr="00BE7919" w:rsidRDefault="00BE7919" w:rsidP="00BE7919">
      <w:pPr>
        <w:pStyle w:val="Akapitzlist"/>
        <w:numPr>
          <w:ilvl w:val="0"/>
          <w:numId w:val="45"/>
        </w:numPr>
        <w:spacing w:after="0" w:line="360" w:lineRule="auto"/>
        <w:ind w:right="0"/>
        <w:jc w:val="left"/>
        <w:rPr>
          <w:rFonts w:cs="Arial"/>
        </w:rPr>
      </w:pPr>
      <w:r w:rsidRPr="00BE7919">
        <w:rPr>
          <w:rFonts w:cs="Arial"/>
        </w:rPr>
        <w:t xml:space="preserve">W przypadku wypowiedzenia umowy przez którąkolwiek ze stron, Zamawiający i Wykonawca sporządzą </w:t>
      </w:r>
      <w:r w:rsidRPr="00A87DA3">
        <w:rPr>
          <w:rFonts w:cs="Arial"/>
        </w:rPr>
        <w:t>Protokół odbioru końcowego</w:t>
      </w:r>
      <w:r w:rsidRPr="00BE7919">
        <w:rPr>
          <w:rFonts w:cs="Arial"/>
        </w:rPr>
        <w:t>. Dokument ten będzie jedną z podstaw do rozliczenia Umowy i wypłacenia wynagrodzenia. Jednakże Wynagrodzenie będzie przysługiwało wyłącznie za prawidłowo zrealizowane Usługi.</w:t>
      </w:r>
    </w:p>
    <w:p w14:paraId="6186F651" w14:textId="59316473" w:rsidR="00847773" w:rsidRPr="00A87DA3" w:rsidRDefault="025553EA" w:rsidP="00A87DA3">
      <w:pPr>
        <w:spacing w:after="0" w:line="360" w:lineRule="auto"/>
        <w:ind w:left="3544" w:right="3778"/>
        <w:jc w:val="center"/>
        <w:rPr>
          <w:rFonts w:cs="Arial"/>
          <w:b/>
          <w:bCs/>
        </w:rPr>
      </w:pPr>
      <w:r w:rsidRPr="00A87DA3">
        <w:rPr>
          <w:rFonts w:cs="Arial"/>
          <w:b/>
          <w:bCs/>
        </w:rPr>
        <w:t>§ 18</w:t>
      </w:r>
    </w:p>
    <w:p w14:paraId="304D3069" w14:textId="56E76857" w:rsidR="00DE670E" w:rsidRPr="00A87DA3" w:rsidRDefault="025553EA" w:rsidP="00A87DA3">
      <w:pPr>
        <w:spacing w:after="0" w:line="360" w:lineRule="auto"/>
        <w:ind w:left="3544" w:right="3778"/>
        <w:jc w:val="center"/>
        <w:rPr>
          <w:rFonts w:cs="Arial"/>
          <w:b/>
          <w:bCs/>
        </w:rPr>
      </w:pPr>
      <w:r w:rsidRPr="00A87DA3">
        <w:rPr>
          <w:rFonts w:cs="Arial"/>
          <w:b/>
          <w:bCs/>
        </w:rPr>
        <w:t>Zmiany Umowy</w:t>
      </w:r>
    </w:p>
    <w:p w14:paraId="16267A9F" w14:textId="77777777" w:rsidR="000D501E" w:rsidRPr="00A87DA3" w:rsidRDefault="000D501E" w:rsidP="002D696E">
      <w:pPr>
        <w:pStyle w:val="Akapitzlist"/>
        <w:numPr>
          <w:ilvl w:val="0"/>
          <w:numId w:val="32"/>
        </w:numPr>
        <w:spacing w:after="0" w:line="360" w:lineRule="auto"/>
        <w:ind w:right="0"/>
        <w:rPr>
          <w:rFonts w:cs="Arial"/>
        </w:rPr>
      </w:pPr>
      <w:r w:rsidRPr="00A87DA3">
        <w:rPr>
          <w:rFonts w:cs="Arial"/>
        </w:rPr>
        <w:t>Zmiany Umowy są dopuszczalne w przypadku, gdy:</w:t>
      </w:r>
    </w:p>
    <w:p w14:paraId="6D699C14" w14:textId="77777777" w:rsidR="000D501E" w:rsidRPr="00A87DA3" w:rsidRDefault="000D501E" w:rsidP="002D696E">
      <w:pPr>
        <w:pStyle w:val="Akapitzlist"/>
        <w:numPr>
          <w:ilvl w:val="0"/>
          <w:numId w:val="33"/>
        </w:numPr>
        <w:spacing w:after="0" w:line="360" w:lineRule="auto"/>
        <w:ind w:right="0"/>
        <w:contextualSpacing w:val="0"/>
        <w:rPr>
          <w:rFonts w:cs="Arial"/>
        </w:rPr>
      </w:pPr>
      <w:r w:rsidRPr="00A87DA3">
        <w:rPr>
          <w:rFonts w:cs="Arial"/>
        </w:rPr>
        <w:t>Zamawiający przewidział możliwość dokonania istotnej zmiany Umowy zakupowej w SWZ lub ogłoszeniu o zamówieniu i określił warunki oraz zakres takiej zmiany;</w:t>
      </w:r>
    </w:p>
    <w:p w14:paraId="368FE09E" w14:textId="6A4ED5B6" w:rsidR="000D501E" w:rsidRPr="00A87DA3" w:rsidRDefault="000D501E" w:rsidP="002D696E">
      <w:pPr>
        <w:pStyle w:val="Akapitzlist"/>
        <w:numPr>
          <w:ilvl w:val="0"/>
          <w:numId w:val="33"/>
        </w:numPr>
        <w:spacing w:after="0" w:line="360" w:lineRule="auto"/>
        <w:ind w:right="0"/>
        <w:contextualSpacing w:val="0"/>
        <w:rPr>
          <w:rFonts w:cs="Arial"/>
        </w:rPr>
      </w:pPr>
      <w:r w:rsidRPr="00A87DA3">
        <w:rPr>
          <w:rFonts w:cs="Arial"/>
        </w:rPr>
        <w:t>zmiany są konieczne ze względu na uzasadniony interes Zamawiającego lub wystąpienie szczególnych okoliczności, których nie można było przewidzieć w chwili zawierania Umowy;</w:t>
      </w:r>
    </w:p>
    <w:p w14:paraId="48A8D421" w14:textId="77777777" w:rsidR="000D501E" w:rsidRPr="00A87DA3" w:rsidRDefault="000D501E" w:rsidP="002D696E">
      <w:pPr>
        <w:pStyle w:val="Tekstpodstawowywcity"/>
        <w:numPr>
          <w:ilvl w:val="0"/>
          <w:numId w:val="33"/>
        </w:numPr>
        <w:suppressAutoHyphens w:val="0"/>
        <w:spacing w:line="360" w:lineRule="auto"/>
        <w:jc w:val="both"/>
        <w:rPr>
          <w:rFonts w:ascii="Arial" w:hAnsi="Arial" w:cs="Arial"/>
          <w:sz w:val="22"/>
          <w:szCs w:val="22"/>
        </w:rPr>
      </w:pPr>
      <w:r w:rsidRPr="00A87DA3">
        <w:rPr>
          <w:rFonts w:ascii="Arial" w:hAnsi="Arial" w:cs="Arial"/>
          <w:sz w:val="22"/>
          <w:szCs w:val="22"/>
        </w:rPr>
        <w:t>zmiany nie są istotne w stosunku do treści zawartej Umowy zakupowej.</w:t>
      </w:r>
    </w:p>
    <w:p w14:paraId="150FE278" w14:textId="77777777" w:rsidR="007E69A9" w:rsidRPr="00A87DA3" w:rsidRDefault="007E69A9" w:rsidP="00A87DA3">
      <w:pPr>
        <w:spacing w:after="0" w:line="360" w:lineRule="auto"/>
        <w:ind w:left="575" w:right="0"/>
        <w:jc w:val="left"/>
        <w:rPr>
          <w:rFonts w:cs="Arial"/>
          <w:b/>
          <w:bCs/>
        </w:rPr>
      </w:pPr>
    </w:p>
    <w:p w14:paraId="7C40A86E" w14:textId="34B81524" w:rsidR="00DE670E" w:rsidRPr="00A87DA3" w:rsidRDefault="025553EA" w:rsidP="00A87DA3">
      <w:pPr>
        <w:spacing w:after="0" w:line="360" w:lineRule="auto"/>
        <w:ind w:left="3828" w:right="0" w:hanging="3263"/>
        <w:jc w:val="center"/>
        <w:rPr>
          <w:rFonts w:cs="Arial"/>
        </w:rPr>
      </w:pPr>
      <w:r w:rsidRPr="00A87DA3">
        <w:rPr>
          <w:rFonts w:cs="Arial"/>
          <w:b/>
          <w:bCs/>
        </w:rPr>
        <w:t>§ 19</w:t>
      </w:r>
    </w:p>
    <w:p w14:paraId="578A87FC" w14:textId="246F0BA2" w:rsidR="00DE670E" w:rsidRPr="00A87DA3" w:rsidRDefault="025553EA" w:rsidP="00A87DA3">
      <w:pPr>
        <w:spacing w:after="0" w:line="360" w:lineRule="auto"/>
        <w:ind w:left="575" w:right="140"/>
        <w:jc w:val="center"/>
        <w:rPr>
          <w:rFonts w:cs="Arial"/>
        </w:rPr>
      </w:pPr>
      <w:r w:rsidRPr="00A87DA3">
        <w:rPr>
          <w:rFonts w:cs="Arial"/>
          <w:b/>
          <w:bCs/>
        </w:rPr>
        <w:t>Przedstawiciele Stron</w:t>
      </w:r>
    </w:p>
    <w:p w14:paraId="788FAA7B" w14:textId="531E07B6" w:rsidR="00DE670E" w:rsidRPr="00A87DA3" w:rsidRDefault="025553EA" w:rsidP="00A87DA3">
      <w:pPr>
        <w:numPr>
          <w:ilvl w:val="0"/>
          <w:numId w:val="4"/>
        </w:numPr>
        <w:spacing w:after="0" w:line="360" w:lineRule="auto"/>
        <w:ind w:right="0" w:hanging="425"/>
        <w:jc w:val="left"/>
        <w:rPr>
          <w:rFonts w:cs="Arial"/>
        </w:rPr>
      </w:pPr>
      <w:r w:rsidRPr="00A87DA3">
        <w:rPr>
          <w:rFonts w:cs="Arial"/>
        </w:rPr>
        <w:t>Do kontaktów z Wykonawcą podczas realizacji Umowy oraz jej koordynowania Zamawiający wyznacza następującą osobę:</w:t>
      </w:r>
    </w:p>
    <w:p w14:paraId="3A8C2C04" w14:textId="77DE588D" w:rsidR="00DE670E" w:rsidRPr="00A87DA3" w:rsidRDefault="025553EA" w:rsidP="00A87DA3">
      <w:pPr>
        <w:spacing w:after="0" w:line="360" w:lineRule="auto"/>
        <w:ind w:left="437" w:right="0"/>
        <w:jc w:val="left"/>
        <w:rPr>
          <w:rFonts w:cs="Arial"/>
        </w:rPr>
      </w:pPr>
      <w:r w:rsidRPr="00A87DA3">
        <w:rPr>
          <w:rFonts w:cs="Arial"/>
        </w:rPr>
        <w:lastRenderedPageBreak/>
        <w:t>______________, tel. __________, e-mail _______________</w:t>
      </w:r>
    </w:p>
    <w:p w14:paraId="2E816EB2" w14:textId="17EBBED6" w:rsidR="00DE670E" w:rsidRPr="00A87DA3" w:rsidRDefault="025553EA" w:rsidP="00A87DA3">
      <w:pPr>
        <w:numPr>
          <w:ilvl w:val="0"/>
          <w:numId w:val="4"/>
        </w:numPr>
        <w:spacing w:after="0" w:line="360" w:lineRule="auto"/>
        <w:ind w:right="0" w:hanging="425"/>
        <w:jc w:val="left"/>
        <w:rPr>
          <w:rFonts w:cs="Arial"/>
        </w:rPr>
      </w:pPr>
      <w:r w:rsidRPr="00A87DA3">
        <w:rPr>
          <w:rFonts w:cs="Arial"/>
        </w:rPr>
        <w:t>Do kontaktów z Zamawiającym podczas realizacji Umowy oraz jej koordynowania Wykonawca wyznacza następującą osobę:</w:t>
      </w:r>
    </w:p>
    <w:p w14:paraId="4766556E" w14:textId="77777777" w:rsidR="000D501E" w:rsidRPr="00A87DA3" w:rsidRDefault="000D501E" w:rsidP="00A87DA3">
      <w:pPr>
        <w:pStyle w:val="Akapitzlist"/>
        <w:spacing w:after="0" w:line="360" w:lineRule="auto"/>
        <w:ind w:left="496" w:right="0" w:firstLine="0"/>
        <w:jc w:val="left"/>
        <w:rPr>
          <w:rFonts w:cs="Arial"/>
        </w:rPr>
      </w:pPr>
      <w:r w:rsidRPr="00A87DA3">
        <w:rPr>
          <w:rFonts w:cs="Arial"/>
        </w:rPr>
        <w:t>______________, tel. __________, e-mail _______________</w:t>
      </w:r>
    </w:p>
    <w:p w14:paraId="7660FEA2" w14:textId="383F2F20" w:rsidR="00DE670E" w:rsidRDefault="025553EA" w:rsidP="00A87DA3">
      <w:pPr>
        <w:numPr>
          <w:ilvl w:val="0"/>
          <w:numId w:val="4"/>
        </w:numPr>
        <w:spacing w:after="0" w:line="360" w:lineRule="auto"/>
        <w:ind w:right="0" w:hanging="425"/>
        <w:jc w:val="left"/>
        <w:rPr>
          <w:rFonts w:cs="Arial"/>
        </w:rPr>
      </w:pPr>
      <w:r w:rsidRPr="00A87DA3">
        <w:rPr>
          <w:rFonts w:cs="Arial"/>
        </w:rPr>
        <w:t>Zmiana przedstawicieli Stron, o których mowa w ust. 1 i 2 nie stanowi zmiany Umowy. Zmiana następuje poprzez pisemne oświadczenie złożone drugiej Stronie na piśmie pod rygorem nieważności.</w:t>
      </w:r>
    </w:p>
    <w:p w14:paraId="02157E72" w14:textId="6AFFA5CE" w:rsidR="00DE670E" w:rsidRPr="00A87DA3" w:rsidRDefault="025553EA" w:rsidP="00A87DA3">
      <w:pPr>
        <w:spacing w:after="0" w:line="360" w:lineRule="auto"/>
        <w:ind w:left="575" w:right="0"/>
        <w:jc w:val="center"/>
        <w:rPr>
          <w:rFonts w:cs="Arial"/>
        </w:rPr>
      </w:pPr>
      <w:r w:rsidRPr="00A87DA3">
        <w:rPr>
          <w:rFonts w:cs="Arial"/>
          <w:b/>
          <w:bCs/>
        </w:rPr>
        <w:t>§ 20</w:t>
      </w:r>
    </w:p>
    <w:p w14:paraId="0DA09CFB" w14:textId="6C88BF1A" w:rsidR="00DE670E" w:rsidRPr="00A87DA3" w:rsidRDefault="025553EA" w:rsidP="00A87DA3">
      <w:pPr>
        <w:spacing w:after="0" w:line="360" w:lineRule="auto"/>
        <w:ind w:left="575" w:right="0"/>
        <w:jc w:val="center"/>
        <w:rPr>
          <w:rFonts w:cs="Arial"/>
        </w:rPr>
      </w:pPr>
      <w:r w:rsidRPr="00A87DA3">
        <w:rPr>
          <w:rFonts w:cs="Arial"/>
          <w:b/>
          <w:bCs/>
        </w:rPr>
        <w:t>Adresy do Doręczeń</w:t>
      </w:r>
    </w:p>
    <w:p w14:paraId="4EFC1FDB" w14:textId="4E211DBE" w:rsidR="005A041C" w:rsidRPr="00A87DA3" w:rsidRDefault="000D501E" w:rsidP="00A87DA3">
      <w:pPr>
        <w:spacing w:after="0" w:line="360" w:lineRule="auto"/>
        <w:ind w:left="296" w:right="0"/>
        <w:jc w:val="left"/>
        <w:rPr>
          <w:rFonts w:cs="Arial"/>
        </w:rPr>
      </w:pPr>
      <w:r w:rsidRPr="00A87DA3">
        <w:rPr>
          <w:rFonts w:cs="Arial"/>
        </w:rPr>
        <w:t>Wszelkie oświadczenia Stron związane z Umową będą składane w formie pisemnej pod rygorem nieważności i doręczane drugiej Stronie na piśmie na adresy wskazane w komparycji Umowy, za potwierdzeniem odbioru</w:t>
      </w:r>
      <w:r w:rsidR="00956197">
        <w:rPr>
          <w:rFonts w:cs="Arial"/>
        </w:rPr>
        <w:t>, z wyjątkiem przypadków wskazanych w Umowie</w:t>
      </w:r>
      <w:r w:rsidRPr="00A87DA3">
        <w:rPr>
          <w:rFonts w:cs="Arial"/>
        </w:rPr>
        <w:t>. Każda ze Stron zobowiązuje się powiadomić drugą Stronę na piśmie o każdej zmianie adresu, w terminie 7 dni, przed dokonaniem takiej zmiany, pod rygorem uznania doręczenia na adres wskazany w komparycji Umowy za skuteczne.</w:t>
      </w:r>
    </w:p>
    <w:p w14:paraId="1E34EC57" w14:textId="1E26AB62" w:rsidR="00DE670E" w:rsidRPr="00A87DA3" w:rsidRDefault="025553EA" w:rsidP="00A87DA3">
      <w:pPr>
        <w:spacing w:after="0" w:line="360" w:lineRule="auto"/>
        <w:ind w:left="575" w:right="139"/>
        <w:jc w:val="center"/>
        <w:rPr>
          <w:rFonts w:cs="Arial"/>
        </w:rPr>
      </w:pPr>
      <w:r w:rsidRPr="00A87DA3">
        <w:rPr>
          <w:rFonts w:cs="Arial"/>
          <w:b/>
          <w:bCs/>
        </w:rPr>
        <w:t>§ 21</w:t>
      </w:r>
    </w:p>
    <w:p w14:paraId="6F5B8478" w14:textId="4C8997BB" w:rsidR="00DE670E" w:rsidRPr="00A87DA3" w:rsidRDefault="025553EA" w:rsidP="00A87DA3">
      <w:pPr>
        <w:spacing w:after="0" w:line="360" w:lineRule="auto"/>
        <w:ind w:left="575" w:right="143"/>
        <w:jc w:val="center"/>
        <w:rPr>
          <w:rFonts w:cs="Arial"/>
        </w:rPr>
      </w:pPr>
      <w:r w:rsidRPr="00A87DA3">
        <w:rPr>
          <w:rFonts w:cs="Arial"/>
          <w:b/>
          <w:bCs/>
        </w:rPr>
        <w:t>Postanowienia końcowe</w:t>
      </w:r>
    </w:p>
    <w:p w14:paraId="6C78C247" w14:textId="3A9C086A" w:rsidR="000D501E" w:rsidRPr="00A87DA3" w:rsidRDefault="000D501E" w:rsidP="002D696E">
      <w:pPr>
        <w:pStyle w:val="Akapitzlist"/>
        <w:numPr>
          <w:ilvl w:val="0"/>
          <w:numId w:val="34"/>
        </w:numPr>
        <w:spacing w:after="0" w:line="360" w:lineRule="auto"/>
        <w:ind w:right="0"/>
        <w:jc w:val="left"/>
        <w:rPr>
          <w:rFonts w:cs="Arial"/>
          <w:i/>
          <w:iCs/>
        </w:rPr>
      </w:pPr>
      <w:r w:rsidRPr="00A87DA3">
        <w:rPr>
          <w:rFonts w:cs="Arial"/>
          <w:bCs/>
        </w:rPr>
        <w:t>Umowę</w:t>
      </w:r>
      <w:r w:rsidRPr="00A87DA3">
        <w:rPr>
          <w:rFonts w:cs="Arial"/>
        </w:rPr>
        <w:t xml:space="preserve"> sporządzono w dwóch jednobrzmiących egzemplarzach, po jednym egzemplarzu dla każdej ze </w:t>
      </w:r>
      <w:r w:rsidR="00695FD0" w:rsidRPr="00A87DA3">
        <w:rPr>
          <w:rFonts w:cs="Arial"/>
        </w:rPr>
        <w:t>Stron. /</w:t>
      </w:r>
      <w:r w:rsidRPr="00A87DA3">
        <w:rPr>
          <w:rFonts w:cs="Arial"/>
        </w:rPr>
        <w:t xml:space="preserve">Umowę sporządzono w jednym egzemplarzu w formie </w:t>
      </w:r>
      <w:r w:rsidR="00904B6C" w:rsidRPr="00A87DA3">
        <w:rPr>
          <w:rFonts w:cs="Arial"/>
        </w:rPr>
        <w:t>elektronicznej</w:t>
      </w:r>
      <w:r w:rsidR="00904B6C" w:rsidRPr="00A87DA3">
        <w:rPr>
          <w:rFonts w:cs="Arial"/>
          <w:i/>
          <w:iCs/>
        </w:rPr>
        <w:t>. (</w:t>
      </w:r>
      <w:r w:rsidRPr="00A87DA3">
        <w:rPr>
          <w:rFonts w:cs="Arial"/>
          <w:i/>
          <w:iCs/>
        </w:rPr>
        <w:t>należy wskazać wariant właściwy w zależności od formy w jakiej umowa zostaje zawarta)</w:t>
      </w:r>
    </w:p>
    <w:p w14:paraId="6FC22051" w14:textId="77777777" w:rsidR="000D501E" w:rsidRPr="00A87DA3" w:rsidRDefault="000D501E" w:rsidP="002D696E">
      <w:pPr>
        <w:pStyle w:val="Akapitzlist"/>
        <w:numPr>
          <w:ilvl w:val="0"/>
          <w:numId w:val="34"/>
        </w:numPr>
        <w:spacing w:after="0" w:line="360" w:lineRule="auto"/>
        <w:ind w:right="0"/>
        <w:jc w:val="left"/>
        <w:rPr>
          <w:rFonts w:cs="Arial"/>
          <w:i/>
          <w:iCs/>
        </w:rPr>
      </w:pPr>
      <w:r w:rsidRPr="00A87DA3">
        <w:rPr>
          <w:rFonts w:cs="Arial"/>
        </w:rPr>
        <w:t>W sprawach nieuregulowanych Umową zastosowanie mają odpowiednie przepisy Kodeksu cywilnego oraz inne powszechnie obowiązujące przepisy prawa.</w:t>
      </w:r>
    </w:p>
    <w:p w14:paraId="055EAD74" w14:textId="77777777" w:rsidR="000D501E" w:rsidRPr="00A87DA3" w:rsidRDefault="000D501E" w:rsidP="002D696E">
      <w:pPr>
        <w:pStyle w:val="Akapitzlist"/>
        <w:numPr>
          <w:ilvl w:val="0"/>
          <w:numId w:val="34"/>
        </w:numPr>
        <w:spacing w:after="0" w:line="360" w:lineRule="auto"/>
        <w:ind w:right="0"/>
        <w:jc w:val="left"/>
        <w:rPr>
          <w:rFonts w:cs="Arial"/>
          <w:i/>
          <w:iCs/>
        </w:rPr>
      </w:pPr>
      <w:r w:rsidRPr="00A87DA3">
        <w:rPr>
          <w:rFonts w:cs="Arial"/>
        </w:rPr>
        <w:t xml:space="preserve">Wszelkie zmiany i uzupełnienia Umowy, rozwiązanie Umowy oraz odstąpienie od Umowy wymagają formy pisemnej </w:t>
      </w:r>
      <w:r w:rsidRPr="00A87DA3">
        <w:rPr>
          <w:rFonts w:cs="Arial"/>
          <w:iCs/>
        </w:rPr>
        <w:t>albo kwalifikowanej formy elektronicznej w rozumieniu art. 78</w:t>
      </w:r>
      <w:r w:rsidRPr="00A87DA3">
        <w:rPr>
          <w:rFonts w:cs="Arial"/>
          <w:iCs/>
          <w:vertAlign w:val="superscript"/>
        </w:rPr>
        <w:t xml:space="preserve">1 </w:t>
      </w:r>
      <w:r w:rsidRPr="00A87DA3">
        <w:rPr>
          <w:rFonts w:cs="Arial"/>
          <w:iCs/>
        </w:rPr>
        <w:t xml:space="preserve">Kodeksu cywilnego, </w:t>
      </w:r>
      <w:r w:rsidRPr="00A87DA3">
        <w:rPr>
          <w:rFonts w:cs="Arial"/>
        </w:rPr>
        <w:t xml:space="preserve">pod rygorem nieważności. </w:t>
      </w:r>
      <w:r w:rsidRPr="00A87DA3">
        <w:rPr>
          <w:rFonts w:cs="Arial"/>
          <w:iCs/>
        </w:rPr>
        <w:t xml:space="preserve">W celu uniknięcia wątpliwości, Strony uznają, że oświadczenie woli złożone </w:t>
      </w:r>
      <w:r w:rsidRPr="00A87DA3">
        <w:rPr>
          <w:rFonts w:cs="Arial"/>
        </w:rPr>
        <w:t>w formie elektronicznej jest równoważne z oświadczeniem woli złożonym w formie pisemnej</w:t>
      </w:r>
      <w:r w:rsidRPr="00A87DA3">
        <w:rPr>
          <w:rFonts w:cs="Arial"/>
          <w:iCs/>
        </w:rPr>
        <w:t>, z zastrzeżeniem, że dla zawarcia aneksu w formie pisemnej albo elektronicznej konieczne jest złożenie oświadczeń woli przez Strony w tej samej formie.</w:t>
      </w:r>
    </w:p>
    <w:p w14:paraId="1C30EF85" w14:textId="77777777" w:rsidR="000D501E" w:rsidRPr="00A87DA3" w:rsidRDefault="000D501E" w:rsidP="002D696E">
      <w:pPr>
        <w:pStyle w:val="Akapitzlist"/>
        <w:numPr>
          <w:ilvl w:val="0"/>
          <w:numId w:val="34"/>
        </w:numPr>
        <w:spacing w:after="0" w:line="360" w:lineRule="auto"/>
        <w:ind w:right="0"/>
        <w:jc w:val="left"/>
        <w:rPr>
          <w:rFonts w:cs="Arial"/>
          <w:i/>
          <w:iCs/>
        </w:rPr>
      </w:pPr>
      <w:r w:rsidRPr="00A87DA3">
        <w:rPr>
          <w:rFonts w:cs="Arial"/>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Linii Kolejowych w Łodzi.</w:t>
      </w:r>
    </w:p>
    <w:p w14:paraId="1C617385" w14:textId="77777777" w:rsidR="000D501E" w:rsidRPr="00FA2E3F" w:rsidRDefault="000D501E" w:rsidP="002D696E">
      <w:pPr>
        <w:pStyle w:val="Akapitzlist"/>
        <w:numPr>
          <w:ilvl w:val="0"/>
          <w:numId w:val="34"/>
        </w:numPr>
        <w:spacing w:after="0" w:line="360" w:lineRule="auto"/>
        <w:ind w:right="0"/>
        <w:jc w:val="left"/>
        <w:rPr>
          <w:rFonts w:cs="Arial"/>
          <w:i/>
          <w:iCs/>
        </w:rPr>
      </w:pPr>
      <w:r w:rsidRPr="00A87DA3">
        <w:rPr>
          <w:rFonts w:cs="Arial"/>
        </w:rPr>
        <w:t>Integralną częścią Umowy są jej załączniki.</w:t>
      </w:r>
    </w:p>
    <w:p w14:paraId="31D45895" w14:textId="77777777" w:rsidR="00FA2E3F" w:rsidRPr="00A87DA3" w:rsidRDefault="00FA2E3F" w:rsidP="00FA2E3F">
      <w:pPr>
        <w:pStyle w:val="Akapitzlist"/>
        <w:spacing w:after="0" w:line="360" w:lineRule="auto"/>
        <w:ind w:left="502" w:right="0" w:firstLine="0"/>
        <w:jc w:val="left"/>
        <w:rPr>
          <w:rFonts w:cs="Arial"/>
          <w:i/>
          <w:iCs/>
        </w:rPr>
      </w:pPr>
    </w:p>
    <w:p w14:paraId="7D763150" w14:textId="77777777" w:rsidR="00A5564B" w:rsidRPr="000A25D7" w:rsidRDefault="00A5564B" w:rsidP="000A25D7">
      <w:pPr>
        <w:spacing w:after="0" w:line="360" w:lineRule="auto"/>
        <w:ind w:left="0" w:right="0" w:firstLine="0"/>
        <w:jc w:val="left"/>
        <w:rPr>
          <w:rFonts w:cs="Arial"/>
          <w:i/>
          <w:iCs/>
        </w:rPr>
      </w:pPr>
    </w:p>
    <w:p w14:paraId="4069C941" w14:textId="0B0E3BFA" w:rsidR="00DE670E" w:rsidRPr="00A87DA3" w:rsidRDefault="025553EA" w:rsidP="00A87DA3">
      <w:pPr>
        <w:spacing w:after="0" w:line="360" w:lineRule="auto"/>
        <w:ind w:left="2" w:right="0" w:firstLine="0"/>
        <w:jc w:val="left"/>
        <w:rPr>
          <w:rFonts w:cs="Arial"/>
          <w:b/>
          <w:bCs/>
          <w:u w:val="single"/>
        </w:rPr>
      </w:pPr>
      <w:r w:rsidRPr="00A87DA3">
        <w:rPr>
          <w:rFonts w:cs="Arial"/>
          <w:b/>
          <w:bCs/>
          <w:u w:val="single"/>
        </w:rPr>
        <w:lastRenderedPageBreak/>
        <w:t>Załączniki:</w:t>
      </w:r>
    </w:p>
    <w:p w14:paraId="2077DEA6" w14:textId="368D0E9C" w:rsidR="006D1ECF" w:rsidRDefault="006D1ECF" w:rsidP="00A87DA3">
      <w:pPr>
        <w:spacing w:after="0" w:line="360" w:lineRule="auto"/>
        <w:ind w:left="2" w:right="0" w:firstLine="0"/>
        <w:jc w:val="left"/>
        <w:rPr>
          <w:rFonts w:cs="Arial"/>
        </w:rPr>
      </w:pPr>
      <w:r>
        <w:rPr>
          <w:rFonts w:cs="Arial"/>
        </w:rPr>
        <w:t>Załącznik nr 1 do Umowy - O</w:t>
      </w:r>
      <w:r w:rsidRPr="006D1ECF">
        <w:rPr>
          <w:rFonts w:cs="Arial"/>
        </w:rPr>
        <w:t>dpis z rejestru przedsiębiorców KRS/wydruk z CEIDG Wykonawcy</w:t>
      </w:r>
    </w:p>
    <w:p w14:paraId="0E75A63D" w14:textId="404F3688" w:rsidR="006D1ECF" w:rsidRDefault="00607C30" w:rsidP="00A87DA3">
      <w:pPr>
        <w:spacing w:after="0" w:line="360" w:lineRule="auto"/>
        <w:ind w:left="2" w:right="0" w:firstLine="0"/>
        <w:jc w:val="left"/>
        <w:rPr>
          <w:rFonts w:cs="Arial"/>
        </w:rPr>
      </w:pPr>
      <w:r w:rsidRPr="00A87DA3">
        <w:rPr>
          <w:rFonts w:cs="Arial"/>
        </w:rPr>
        <w:t>Załącznik</w:t>
      </w:r>
      <w:r w:rsidR="004B41B6" w:rsidRPr="00A87DA3">
        <w:rPr>
          <w:rFonts w:cs="Arial"/>
        </w:rPr>
        <w:t xml:space="preserve"> nr </w:t>
      </w:r>
      <w:r w:rsidR="006D1ECF">
        <w:rPr>
          <w:rFonts w:cs="Arial"/>
        </w:rPr>
        <w:t>2</w:t>
      </w:r>
      <w:r w:rsidRPr="00A87DA3">
        <w:rPr>
          <w:rFonts w:cs="Arial"/>
        </w:rPr>
        <w:t xml:space="preserve"> do </w:t>
      </w:r>
      <w:r w:rsidR="006D1ECF">
        <w:rPr>
          <w:rFonts w:cs="Arial"/>
        </w:rPr>
        <w:t xml:space="preserve">Umowy – </w:t>
      </w:r>
      <w:r w:rsidRPr="00A87DA3">
        <w:rPr>
          <w:rFonts w:cs="Arial"/>
        </w:rPr>
        <w:t>OPZ</w:t>
      </w:r>
    </w:p>
    <w:p w14:paraId="27001DD6" w14:textId="0EDF5D31" w:rsidR="004B41B6" w:rsidRPr="00A87DA3" w:rsidRDefault="006D1ECF" w:rsidP="00A87DA3">
      <w:pPr>
        <w:spacing w:after="0" w:line="360" w:lineRule="auto"/>
        <w:ind w:left="2" w:right="0" w:firstLine="0"/>
        <w:jc w:val="left"/>
        <w:rPr>
          <w:rFonts w:cs="Arial"/>
        </w:rPr>
      </w:pPr>
      <w:r>
        <w:rPr>
          <w:rFonts w:cs="Arial"/>
        </w:rPr>
        <w:t xml:space="preserve">      Załącznik nr 1 do OPZ </w:t>
      </w:r>
      <w:r w:rsidR="00607C30" w:rsidRPr="00A87DA3">
        <w:rPr>
          <w:rFonts w:cs="Arial"/>
        </w:rPr>
        <w:t xml:space="preserve">- </w:t>
      </w:r>
      <w:r w:rsidR="00A54824" w:rsidRPr="00A87DA3">
        <w:rPr>
          <w:rFonts w:cs="Arial"/>
        </w:rPr>
        <w:t>Wykaz urządzeń objętych umową</w:t>
      </w:r>
    </w:p>
    <w:p w14:paraId="258436BA" w14:textId="27F177F3" w:rsidR="000D501E" w:rsidRPr="00A87DA3" w:rsidRDefault="00165F68" w:rsidP="00A87DA3">
      <w:pPr>
        <w:spacing w:after="0" w:line="360" w:lineRule="auto"/>
        <w:ind w:left="0" w:right="0" w:firstLine="0"/>
        <w:jc w:val="left"/>
        <w:rPr>
          <w:rFonts w:cs="Arial"/>
        </w:rPr>
      </w:pPr>
      <w:r w:rsidRPr="00A87DA3">
        <w:rPr>
          <w:rFonts w:cs="Arial"/>
        </w:rPr>
        <w:t xml:space="preserve">Załącznik nr </w:t>
      </w:r>
      <w:r w:rsidR="006D1ECF">
        <w:rPr>
          <w:rFonts w:cs="Arial"/>
        </w:rPr>
        <w:t>3</w:t>
      </w:r>
      <w:r w:rsidRPr="00A87DA3">
        <w:rPr>
          <w:rFonts w:cs="Arial"/>
        </w:rPr>
        <w:t xml:space="preserve"> </w:t>
      </w:r>
      <w:r w:rsidR="004B49E7" w:rsidRPr="00A87DA3">
        <w:rPr>
          <w:rFonts w:cs="Arial"/>
        </w:rPr>
        <w:t>do Umowy</w:t>
      </w:r>
      <w:r w:rsidRPr="00A87DA3">
        <w:rPr>
          <w:rFonts w:cs="Arial"/>
        </w:rPr>
        <w:t>– Pomiar parametrów technicznych</w:t>
      </w:r>
      <w:r w:rsidR="004B49E7" w:rsidRPr="00A87DA3">
        <w:rPr>
          <w:rFonts w:cs="Arial"/>
        </w:rPr>
        <w:t xml:space="preserve"> </w:t>
      </w:r>
      <w:r w:rsidR="003B39BD" w:rsidRPr="00A87DA3">
        <w:rPr>
          <w:rFonts w:cs="Arial"/>
        </w:rPr>
        <w:t>przeglądu/</w:t>
      </w:r>
      <w:r w:rsidR="00512D24" w:rsidRPr="00A87DA3">
        <w:rPr>
          <w:rFonts w:cs="Arial"/>
        </w:rPr>
        <w:t>naprawy awaryjnej systemu T</w:t>
      </w:r>
      <w:r w:rsidR="00D91FFE" w:rsidRPr="00A87DA3">
        <w:rPr>
          <w:rFonts w:cs="Arial"/>
        </w:rPr>
        <w:t>v</w:t>
      </w:r>
      <w:r w:rsidR="00512D24" w:rsidRPr="00A87DA3">
        <w:rPr>
          <w:rFonts w:cs="Arial"/>
        </w:rPr>
        <w:t>u</w:t>
      </w:r>
    </w:p>
    <w:p w14:paraId="6C2E4B46" w14:textId="3289C139" w:rsidR="00D91FFE" w:rsidRDefault="00D91FFE" w:rsidP="00A87DA3">
      <w:pPr>
        <w:spacing w:after="0" w:line="360" w:lineRule="auto"/>
        <w:ind w:left="0" w:right="0" w:firstLine="0"/>
        <w:jc w:val="left"/>
        <w:rPr>
          <w:rFonts w:cs="Arial"/>
        </w:rPr>
      </w:pPr>
      <w:r w:rsidRPr="00A87DA3">
        <w:rPr>
          <w:rFonts w:cs="Arial"/>
        </w:rPr>
        <w:t xml:space="preserve">Załącznik nr </w:t>
      </w:r>
      <w:r w:rsidR="006D1ECF">
        <w:rPr>
          <w:rFonts w:cs="Arial"/>
        </w:rPr>
        <w:t>3</w:t>
      </w:r>
      <w:r w:rsidRPr="00A87DA3">
        <w:rPr>
          <w:rFonts w:cs="Arial"/>
        </w:rPr>
        <w:t xml:space="preserve">a do Umowy </w:t>
      </w:r>
      <w:r w:rsidR="00193AC0" w:rsidRPr="00A87DA3">
        <w:rPr>
          <w:rFonts w:cs="Arial"/>
        </w:rPr>
        <w:t xml:space="preserve">– Metryka kabla </w:t>
      </w:r>
    </w:p>
    <w:p w14:paraId="769C62BA" w14:textId="50B31151" w:rsidR="006D1ECF" w:rsidRPr="00A87DA3" w:rsidRDefault="006D1ECF" w:rsidP="006D1ECF">
      <w:pPr>
        <w:spacing w:after="0" w:line="360" w:lineRule="auto"/>
        <w:ind w:left="0" w:right="0" w:firstLine="0"/>
        <w:jc w:val="left"/>
        <w:rPr>
          <w:rFonts w:cs="Arial"/>
        </w:rPr>
      </w:pPr>
      <w:r w:rsidRPr="00A87DA3">
        <w:rPr>
          <w:rFonts w:cs="Arial"/>
        </w:rPr>
        <w:t xml:space="preserve">Załącznik nr </w:t>
      </w:r>
      <w:r>
        <w:rPr>
          <w:rFonts w:cs="Arial"/>
        </w:rPr>
        <w:t>4</w:t>
      </w:r>
      <w:r w:rsidRPr="00A87DA3">
        <w:rPr>
          <w:rFonts w:cs="Arial"/>
        </w:rPr>
        <w:t xml:space="preserve"> do Umowy – Wzór awaryjnego zgłoszenia usterki </w:t>
      </w:r>
    </w:p>
    <w:p w14:paraId="688475A6" w14:textId="6609B974" w:rsidR="006D1ECF" w:rsidRPr="00A87DA3" w:rsidRDefault="006D1ECF" w:rsidP="006D1ECF">
      <w:pPr>
        <w:spacing w:after="0" w:line="360" w:lineRule="auto"/>
        <w:ind w:left="0" w:right="0" w:firstLine="0"/>
        <w:jc w:val="left"/>
        <w:rPr>
          <w:rFonts w:cs="Arial"/>
        </w:rPr>
      </w:pPr>
      <w:r w:rsidRPr="00A87DA3">
        <w:rPr>
          <w:rFonts w:cs="Arial"/>
        </w:rPr>
        <w:t xml:space="preserve">Załącznik nr </w:t>
      </w:r>
      <w:r>
        <w:rPr>
          <w:rFonts w:cs="Arial"/>
        </w:rPr>
        <w:t>5</w:t>
      </w:r>
      <w:r w:rsidRPr="00A87DA3">
        <w:rPr>
          <w:rFonts w:cs="Arial"/>
        </w:rPr>
        <w:t xml:space="preserve"> do Umowy – Wykaz części zamiennych </w:t>
      </w:r>
    </w:p>
    <w:p w14:paraId="33D11141" w14:textId="38F9B57B" w:rsidR="006D1ECF" w:rsidRPr="00A87DA3" w:rsidRDefault="006D1ECF" w:rsidP="00A87DA3">
      <w:pPr>
        <w:spacing w:after="0" w:line="360" w:lineRule="auto"/>
        <w:ind w:left="0" w:right="0" w:firstLine="0"/>
        <w:jc w:val="left"/>
        <w:rPr>
          <w:rFonts w:cs="Arial"/>
        </w:rPr>
      </w:pPr>
      <w:r w:rsidRPr="00A87DA3">
        <w:rPr>
          <w:rFonts w:cs="Arial"/>
        </w:rPr>
        <w:t xml:space="preserve">Załącznik nr </w:t>
      </w:r>
      <w:r>
        <w:rPr>
          <w:rFonts w:cs="Arial"/>
        </w:rPr>
        <w:t>6</w:t>
      </w:r>
      <w:r w:rsidRPr="00A87DA3">
        <w:rPr>
          <w:rFonts w:cs="Arial"/>
        </w:rPr>
        <w:t xml:space="preserve"> do Umowy – Wzór kosztorysu usługi </w:t>
      </w:r>
    </w:p>
    <w:p w14:paraId="15C33081" w14:textId="3A403DFA" w:rsidR="00512D24" w:rsidRDefault="00512D24" w:rsidP="00A87DA3">
      <w:pPr>
        <w:spacing w:after="0" w:line="360" w:lineRule="auto"/>
        <w:ind w:left="0" w:right="0" w:firstLine="0"/>
        <w:jc w:val="left"/>
        <w:rPr>
          <w:rFonts w:cs="Arial"/>
        </w:rPr>
      </w:pPr>
      <w:r w:rsidRPr="00A87DA3">
        <w:rPr>
          <w:rFonts w:cs="Arial"/>
        </w:rPr>
        <w:t xml:space="preserve">Załącznik nr </w:t>
      </w:r>
      <w:r w:rsidR="006D1ECF">
        <w:rPr>
          <w:rFonts w:cs="Arial"/>
        </w:rPr>
        <w:t>7</w:t>
      </w:r>
      <w:r w:rsidRPr="00A87DA3">
        <w:rPr>
          <w:rFonts w:cs="Arial"/>
        </w:rPr>
        <w:t xml:space="preserve"> do Umowy</w:t>
      </w:r>
      <w:r w:rsidR="009D531F" w:rsidRPr="00A87DA3">
        <w:rPr>
          <w:rFonts w:cs="Arial"/>
        </w:rPr>
        <w:t xml:space="preserve"> </w:t>
      </w:r>
      <w:r w:rsidR="00127133" w:rsidRPr="00A87DA3">
        <w:rPr>
          <w:rFonts w:cs="Arial"/>
        </w:rPr>
        <w:t>- Oświadczenie</w:t>
      </w:r>
      <w:r w:rsidR="009D531F" w:rsidRPr="00A87DA3">
        <w:rPr>
          <w:rFonts w:cs="Arial"/>
        </w:rPr>
        <w:t xml:space="preserve"> o zapoznaniu się z Instrukcją Ibh-105</w:t>
      </w:r>
    </w:p>
    <w:p w14:paraId="3AF0BA15" w14:textId="1DA6FE05" w:rsidR="006D1ECF" w:rsidRPr="00A87DA3" w:rsidRDefault="006D1ECF" w:rsidP="00A87DA3">
      <w:pPr>
        <w:spacing w:after="0" w:line="360" w:lineRule="auto"/>
        <w:ind w:left="0" w:right="0" w:firstLine="0"/>
        <w:jc w:val="left"/>
        <w:rPr>
          <w:rFonts w:cs="Arial"/>
        </w:rPr>
      </w:pPr>
      <w:r w:rsidRPr="00A87DA3">
        <w:rPr>
          <w:rFonts w:cs="Arial"/>
        </w:rPr>
        <w:t xml:space="preserve">Załącznik nr </w:t>
      </w:r>
      <w:r>
        <w:rPr>
          <w:rFonts w:cs="Arial"/>
        </w:rPr>
        <w:t>8</w:t>
      </w:r>
      <w:r w:rsidRPr="00A87DA3">
        <w:rPr>
          <w:rFonts w:cs="Arial"/>
        </w:rPr>
        <w:t xml:space="preserve"> do Umowy</w:t>
      </w:r>
      <w:r>
        <w:rPr>
          <w:rFonts w:cs="Arial"/>
        </w:rPr>
        <w:t xml:space="preserve"> - </w:t>
      </w:r>
      <w:r w:rsidRPr="00D84715">
        <w:t xml:space="preserve">Wniosek o poinformowanie pracowników w zakresie BHP  </w:t>
      </w:r>
    </w:p>
    <w:p w14:paraId="56C84F5B" w14:textId="06958B89" w:rsidR="009D531F" w:rsidRPr="00A87DA3" w:rsidRDefault="009D531F" w:rsidP="00A87DA3">
      <w:pPr>
        <w:spacing w:after="0" w:line="360" w:lineRule="auto"/>
        <w:ind w:left="0" w:right="0" w:firstLine="0"/>
        <w:jc w:val="left"/>
        <w:rPr>
          <w:rFonts w:cs="Arial"/>
        </w:rPr>
      </w:pPr>
      <w:r w:rsidRPr="00A87DA3">
        <w:rPr>
          <w:rFonts w:cs="Arial"/>
        </w:rPr>
        <w:t xml:space="preserve">Załącznik nr </w:t>
      </w:r>
      <w:r w:rsidR="006D1ECF">
        <w:rPr>
          <w:rFonts w:cs="Arial"/>
        </w:rPr>
        <w:t>9</w:t>
      </w:r>
      <w:r w:rsidR="003D3D1A" w:rsidRPr="00A87DA3">
        <w:rPr>
          <w:rFonts w:cs="Arial"/>
        </w:rPr>
        <w:t xml:space="preserve"> do Umowy </w:t>
      </w:r>
      <w:r w:rsidR="005C7945" w:rsidRPr="00A87DA3">
        <w:rPr>
          <w:rFonts w:cs="Arial"/>
        </w:rPr>
        <w:t>–</w:t>
      </w:r>
      <w:r w:rsidR="00127133" w:rsidRPr="00A87DA3">
        <w:rPr>
          <w:rFonts w:cs="Arial"/>
        </w:rPr>
        <w:t xml:space="preserve"> </w:t>
      </w:r>
      <w:r w:rsidR="005C7945" w:rsidRPr="00A87DA3">
        <w:rPr>
          <w:rFonts w:cs="Arial"/>
        </w:rPr>
        <w:t>Kopia Formularza cenowego</w:t>
      </w:r>
    </w:p>
    <w:p w14:paraId="1B9E06D7" w14:textId="3AA28ED0" w:rsidR="003D3D1A" w:rsidRPr="00A87DA3" w:rsidRDefault="003D3D1A" w:rsidP="00A87DA3">
      <w:pPr>
        <w:spacing w:after="0" w:line="360" w:lineRule="auto"/>
        <w:ind w:left="0" w:right="0" w:firstLine="0"/>
        <w:jc w:val="left"/>
        <w:rPr>
          <w:rFonts w:cs="Arial"/>
        </w:rPr>
      </w:pPr>
      <w:r w:rsidRPr="00A87DA3">
        <w:rPr>
          <w:rFonts w:cs="Arial"/>
        </w:rPr>
        <w:t xml:space="preserve">Załącznik nr </w:t>
      </w:r>
      <w:r w:rsidR="006D1ECF">
        <w:rPr>
          <w:rFonts w:cs="Arial"/>
        </w:rPr>
        <w:t>10</w:t>
      </w:r>
      <w:r w:rsidR="00D740C2" w:rsidRPr="00A87DA3">
        <w:rPr>
          <w:rFonts w:cs="Arial"/>
        </w:rPr>
        <w:t>a</w:t>
      </w:r>
      <w:r w:rsidRPr="00A87DA3">
        <w:rPr>
          <w:rFonts w:cs="Arial"/>
        </w:rPr>
        <w:t xml:space="preserve"> do Umowy </w:t>
      </w:r>
      <w:r w:rsidR="00D740C2" w:rsidRPr="00A87DA3">
        <w:rPr>
          <w:rFonts w:cs="Arial"/>
        </w:rPr>
        <w:t>–</w:t>
      </w:r>
      <w:r w:rsidRPr="00A87DA3">
        <w:rPr>
          <w:rFonts w:cs="Arial"/>
        </w:rPr>
        <w:t xml:space="preserve"> </w:t>
      </w:r>
      <w:r w:rsidR="00D740C2" w:rsidRPr="00A87DA3">
        <w:rPr>
          <w:rFonts w:cs="Arial"/>
        </w:rPr>
        <w:t>Oświadczenie do faktur elektronicznych</w:t>
      </w:r>
    </w:p>
    <w:p w14:paraId="0C4FBF57" w14:textId="12270809" w:rsidR="00D740C2" w:rsidRDefault="00D740C2" w:rsidP="00A87DA3">
      <w:pPr>
        <w:spacing w:after="0" w:line="360" w:lineRule="auto"/>
        <w:ind w:left="0" w:right="0" w:firstLine="0"/>
        <w:jc w:val="left"/>
        <w:rPr>
          <w:rFonts w:cs="Arial"/>
        </w:rPr>
      </w:pPr>
      <w:r w:rsidRPr="00A87DA3">
        <w:rPr>
          <w:rFonts w:cs="Arial"/>
        </w:rPr>
        <w:t xml:space="preserve">Załącznik nr </w:t>
      </w:r>
      <w:r w:rsidR="006D1ECF">
        <w:rPr>
          <w:rFonts w:cs="Arial"/>
        </w:rPr>
        <w:t>10</w:t>
      </w:r>
      <w:r w:rsidRPr="00A87DA3">
        <w:rPr>
          <w:rFonts w:cs="Arial"/>
        </w:rPr>
        <w:t>b</w:t>
      </w:r>
      <w:r w:rsidR="004941BA" w:rsidRPr="00A87DA3">
        <w:rPr>
          <w:rFonts w:cs="Arial"/>
        </w:rPr>
        <w:t xml:space="preserve"> do Umowy </w:t>
      </w:r>
      <w:r w:rsidR="00127133" w:rsidRPr="00A87DA3">
        <w:rPr>
          <w:rFonts w:cs="Arial"/>
        </w:rPr>
        <w:t>- Oświadczenie</w:t>
      </w:r>
      <w:r w:rsidR="004941BA" w:rsidRPr="00A87DA3">
        <w:rPr>
          <w:rFonts w:cs="Arial"/>
        </w:rPr>
        <w:t xml:space="preserve"> o akceptacji przekazywania faktur poprzez system </w:t>
      </w:r>
      <w:proofErr w:type="spellStart"/>
      <w:r w:rsidR="004941BA" w:rsidRPr="00A87DA3">
        <w:rPr>
          <w:rFonts w:cs="Arial"/>
        </w:rPr>
        <w:t>KSeF</w:t>
      </w:r>
      <w:proofErr w:type="spellEnd"/>
    </w:p>
    <w:p w14:paraId="45BFBA43" w14:textId="70A52B32" w:rsidR="006D1ECF" w:rsidRPr="00A87DA3" w:rsidRDefault="006D1ECF" w:rsidP="00A87DA3">
      <w:pPr>
        <w:spacing w:after="0" w:line="360" w:lineRule="auto"/>
        <w:ind w:left="0" w:right="0" w:firstLine="0"/>
        <w:jc w:val="left"/>
        <w:rPr>
          <w:rFonts w:cs="Arial"/>
        </w:rPr>
      </w:pPr>
      <w:r w:rsidRPr="00A87DA3">
        <w:rPr>
          <w:rFonts w:cs="Arial"/>
        </w:rPr>
        <w:t xml:space="preserve">Załącznik nr </w:t>
      </w:r>
      <w:r>
        <w:rPr>
          <w:rFonts w:cs="Arial"/>
        </w:rPr>
        <w:t>11</w:t>
      </w:r>
      <w:r w:rsidRPr="00A87DA3">
        <w:rPr>
          <w:rFonts w:cs="Arial"/>
        </w:rPr>
        <w:t xml:space="preserve"> do Umowy – Potwierdzenie wniesienia zabezpieczenia należytego wykonania Umowy</w:t>
      </w:r>
    </w:p>
    <w:p w14:paraId="3BE4E7F3" w14:textId="617E6C7F" w:rsidR="004941BA" w:rsidRPr="00A87DA3" w:rsidRDefault="004941BA" w:rsidP="00A87DA3">
      <w:pPr>
        <w:spacing w:after="0" w:line="360" w:lineRule="auto"/>
        <w:ind w:left="0" w:right="0" w:firstLine="0"/>
        <w:jc w:val="left"/>
        <w:rPr>
          <w:rFonts w:cs="Arial"/>
        </w:rPr>
      </w:pPr>
      <w:r w:rsidRPr="00A87DA3">
        <w:rPr>
          <w:rFonts w:cs="Arial"/>
        </w:rPr>
        <w:t xml:space="preserve">Załącznik nr </w:t>
      </w:r>
      <w:r w:rsidR="006D1ECF">
        <w:rPr>
          <w:rFonts w:cs="Arial"/>
        </w:rPr>
        <w:t>12</w:t>
      </w:r>
      <w:r w:rsidR="009B1629" w:rsidRPr="00A87DA3">
        <w:rPr>
          <w:rFonts w:cs="Arial"/>
        </w:rPr>
        <w:t xml:space="preserve"> do Umowy – Umowa o zachowaniu poufności </w:t>
      </w:r>
    </w:p>
    <w:p w14:paraId="380B9AA6" w14:textId="77777777" w:rsidR="000D1351" w:rsidRPr="00A87DA3" w:rsidRDefault="000D1351" w:rsidP="00A87DA3">
      <w:pPr>
        <w:spacing w:after="0" w:line="360" w:lineRule="auto"/>
        <w:ind w:left="0" w:right="0" w:firstLine="0"/>
        <w:jc w:val="left"/>
        <w:rPr>
          <w:rFonts w:cs="Arial"/>
        </w:rPr>
      </w:pPr>
    </w:p>
    <w:p w14:paraId="737AD8AE" w14:textId="77777777" w:rsidR="00AC3546" w:rsidRPr="00A87DA3" w:rsidRDefault="00AC3546" w:rsidP="00A87DA3">
      <w:pPr>
        <w:spacing w:after="0" w:line="360" w:lineRule="auto"/>
        <w:ind w:left="0" w:right="0" w:firstLine="0"/>
        <w:jc w:val="left"/>
        <w:rPr>
          <w:rFonts w:cs="Arial"/>
        </w:rPr>
      </w:pPr>
    </w:p>
    <w:p w14:paraId="2CF6ACCF" w14:textId="77777777" w:rsidR="00E748B8" w:rsidRPr="00A87DA3" w:rsidRDefault="00E748B8" w:rsidP="00A87DA3">
      <w:pPr>
        <w:spacing w:after="0" w:line="360" w:lineRule="auto"/>
        <w:ind w:left="-284" w:firstLine="993"/>
        <w:rPr>
          <w:rFonts w:cs="Arial"/>
          <w:b/>
        </w:rPr>
      </w:pPr>
      <w:r w:rsidRPr="00A87DA3">
        <w:rPr>
          <w:rFonts w:cs="Arial"/>
          <w:b/>
        </w:rPr>
        <w:t>za Zamawiającego:</w:t>
      </w:r>
      <w:r w:rsidRPr="00A87DA3">
        <w:rPr>
          <w:rFonts w:cs="Arial"/>
          <w:b/>
        </w:rPr>
        <w:tab/>
      </w:r>
      <w:r w:rsidRPr="00A87DA3">
        <w:rPr>
          <w:rFonts w:cs="Arial"/>
          <w:b/>
        </w:rPr>
        <w:tab/>
      </w:r>
      <w:r w:rsidRPr="00A87DA3">
        <w:rPr>
          <w:rFonts w:cs="Arial"/>
          <w:b/>
        </w:rPr>
        <w:tab/>
      </w:r>
      <w:r w:rsidRPr="00A87DA3">
        <w:rPr>
          <w:rFonts w:cs="Arial"/>
          <w:b/>
        </w:rPr>
        <w:tab/>
      </w:r>
      <w:r w:rsidRPr="00A87DA3">
        <w:rPr>
          <w:rFonts w:cs="Arial"/>
          <w:b/>
        </w:rPr>
        <w:tab/>
      </w:r>
      <w:r w:rsidRPr="00A87DA3">
        <w:rPr>
          <w:rFonts w:cs="Arial"/>
          <w:b/>
        </w:rPr>
        <w:tab/>
        <w:t>za Wykonawcę:</w:t>
      </w:r>
    </w:p>
    <w:p w14:paraId="468B6A31" w14:textId="0A8CC636" w:rsidR="00B42916" w:rsidRPr="00A87DA3" w:rsidRDefault="00B42916" w:rsidP="00A87DA3">
      <w:pPr>
        <w:spacing w:after="0" w:line="360" w:lineRule="auto"/>
        <w:jc w:val="left"/>
        <w:rPr>
          <w:rFonts w:cs="Arial"/>
        </w:rPr>
      </w:pPr>
    </w:p>
    <w:p w14:paraId="26F676CA" w14:textId="77777777" w:rsidR="00F0437B" w:rsidRPr="00A87DA3" w:rsidRDefault="00F0437B" w:rsidP="00A87DA3">
      <w:pPr>
        <w:spacing w:after="0" w:line="360" w:lineRule="auto"/>
        <w:jc w:val="left"/>
        <w:rPr>
          <w:rFonts w:cs="Arial"/>
        </w:rPr>
      </w:pPr>
    </w:p>
    <w:p w14:paraId="16491550" w14:textId="77777777" w:rsidR="00F0437B" w:rsidRPr="00A87DA3" w:rsidRDefault="00F0437B" w:rsidP="00A87DA3">
      <w:pPr>
        <w:spacing w:after="0" w:line="360" w:lineRule="auto"/>
        <w:jc w:val="left"/>
        <w:rPr>
          <w:rFonts w:cs="Arial"/>
        </w:rPr>
      </w:pPr>
    </w:p>
    <w:sectPr w:rsidR="00F0437B" w:rsidRPr="00A87DA3">
      <w:footerReference w:type="even" r:id="rId10"/>
      <w:footerReference w:type="default" r:id="rId11"/>
      <w:footerReference w:type="first" r:id="rId12"/>
      <w:pgSz w:w="11906" w:h="16838"/>
      <w:pgMar w:top="1434" w:right="844" w:bottom="1506" w:left="847" w:header="708" w:footer="9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80D37" w14:textId="77777777" w:rsidR="004468E9" w:rsidRDefault="004468E9">
      <w:pPr>
        <w:spacing w:after="0" w:line="240" w:lineRule="auto"/>
      </w:pPr>
      <w:r>
        <w:separator/>
      </w:r>
    </w:p>
  </w:endnote>
  <w:endnote w:type="continuationSeparator" w:id="0">
    <w:p w14:paraId="29EDA507" w14:textId="77777777" w:rsidR="004468E9" w:rsidRDefault="0044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8AC67" w14:textId="77777777" w:rsidR="00DE670E" w:rsidRDefault="1D5E5012">
    <w:pPr>
      <w:spacing w:after="0"/>
      <w:ind w:left="0" w:right="6" w:firstLine="0"/>
      <w:jc w:val="right"/>
    </w:pPr>
    <w:r w:rsidRPr="1D5E5012">
      <w:rPr>
        <w:sz w:val="20"/>
        <w:szCs w:val="20"/>
      </w:rPr>
      <w:t xml:space="preserve">Strona </w:t>
    </w:r>
    <w:r w:rsidR="00B42916" w:rsidRPr="1D5E5012">
      <w:rPr>
        <w:b/>
        <w:bCs/>
        <w:sz w:val="20"/>
        <w:szCs w:val="20"/>
      </w:rPr>
      <w:fldChar w:fldCharType="begin"/>
    </w:r>
    <w:r w:rsidR="00B42916">
      <w:instrText xml:space="preserve"> PAGE   \* MERGEFORMAT </w:instrText>
    </w:r>
    <w:r w:rsidR="00B42916" w:rsidRPr="1D5E5012">
      <w:fldChar w:fldCharType="separate"/>
    </w:r>
    <w:r w:rsidRPr="1D5E5012">
      <w:rPr>
        <w:b/>
        <w:bCs/>
        <w:sz w:val="20"/>
        <w:szCs w:val="20"/>
      </w:rPr>
      <w:t>10</w:t>
    </w:r>
    <w:r w:rsidR="00B42916" w:rsidRPr="1D5E5012">
      <w:rPr>
        <w:b/>
        <w:bCs/>
        <w:sz w:val="20"/>
        <w:szCs w:val="20"/>
      </w:rPr>
      <w:fldChar w:fldCharType="end"/>
    </w:r>
    <w:r w:rsidRPr="1D5E5012">
      <w:rPr>
        <w:sz w:val="20"/>
        <w:szCs w:val="20"/>
      </w:rPr>
      <w:t xml:space="preserve"> z </w:t>
    </w:r>
    <w:r w:rsidR="00B42916" w:rsidRPr="1D5E5012">
      <w:rPr>
        <w:b/>
        <w:bCs/>
        <w:sz w:val="20"/>
        <w:szCs w:val="20"/>
      </w:rPr>
      <w:fldChar w:fldCharType="begin"/>
    </w:r>
    <w:r w:rsidR="00B42916">
      <w:instrText>NUMPAGES   \* MERGEFORMAT</w:instrText>
    </w:r>
    <w:r w:rsidR="00B42916" w:rsidRPr="1D5E5012">
      <w:fldChar w:fldCharType="separate"/>
    </w:r>
    <w:r w:rsidRPr="1D5E5012">
      <w:rPr>
        <w:b/>
        <w:bCs/>
        <w:sz w:val="20"/>
        <w:szCs w:val="20"/>
      </w:rPr>
      <w:t>20</w:t>
    </w:r>
    <w:r w:rsidR="00B42916" w:rsidRPr="1D5E5012">
      <w:rPr>
        <w:b/>
        <w:bCs/>
        <w:sz w:val="20"/>
        <w:szCs w:val="20"/>
      </w:rPr>
      <w:fldChar w:fldCharType="end"/>
    </w:r>
    <w:r w:rsidRPr="1D5E5012">
      <w:rPr>
        <w:b/>
        <w:bCs/>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B47C" w14:textId="77777777" w:rsidR="00DE670E" w:rsidRDefault="1D5E5012">
    <w:pPr>
      <w:spacing w:after="0"/>
      <w:ind w:left="0" w:right="6" w:firstLine="0"/>
      <w:jc w:val="right"/>
    </w:pPr>
    <w:r w:rsidRPr="1D5E5012">
      <w:rPr>
        <w:sz w:val="20"/>
        <w:szCs w:val="20"/>
      </w:rPr>
      <w:t xml:space="preserve">Strona </w:t>
    </w:r>
    <w:r w:rsidR="00B42916" w:rsidRPr="1D5E5012">
      <w:rPr>
        <w:b/>
        <w:bCs/>
        <w:sz w:val="20"/>
        <w:szCs w:val="20"/>
      </w:rPr>
      <w:fldChar w:fldCharType="begin"/>
    </w:r>
    <w:r w:rsidR="00B42916">
      <w:instrText xml:space="preserve"> PAGE   \* MERGEFORMAT </w:instrText>
    </w:r>
    <w:r w:rsidR="00B42916" w:rsidRPr="1D5E5012">
      <w:fldChar w:fldCharType="separate"/>
    </w:r>
    <w:r w:rsidRPr="1D5E5012">
      <w:rPr>
        <w:b/>
        <w:bCs/>
        <w:noProof/>
        <w:sz w:val="20"/>
        <w:szCs w:val="20"/>
      </w:rPr>
      <w:t>22</w:t>
    </w:r>
    <w:r w:rsidR="00B42916" w:rsidRPr="1D5E5012">
      <w:rPr>
        <w:b/>
        <w:bCs/>
        <w:sz w:val="20"/>
        <w:szCs w:val="20"/>
      </w:rPr>
      <w:fldChar w:fldCharType="end"/>
    </w:r>
    <w:r w:rsidRPr="1D5E5012">
      <w:rPr>
        <w:sz w:val="20"/>
        <w:szCs w:val="20"/>
      </w:rPr>
      <w:t xml:space="preserve"> z </w:t>
    </w:r>
    <w:r w:rsidR="00B42916" w:rsidRPr="1D5E5012">
      <w:rPr>
        <w:b/>
        <w:bCs/>
        <w:sz w:val="20"/>
        <w:szCs w:val="20"/>
      </w:rPr>
      <w:fldChar w:fldCharType="begin"/>
    </w:r>
    <w:r w:rsidR="00B42916">
      <w:instrText>NUMPAGES   \* MERGEFORMAT</w:instrText>
    </w:r>
    <w:r w:rsidR="00B42916" w:rsidRPr="1D5E5012">
      <w:fldChar w:fldCharType="separate"/>
    </w:r>
    <w:r w:rsidRPr="1D5E5012">
      <w:rPr>
        <w:b/>
        <w:bCs/>
        <w:noProof/>
        <w:sz w:val="20"/>
        <w:szCs w:val="20"/>
      </w:rPr>
      <w:t>22</w:t>
    </w:r>
    <w:r w:rsidR="00B42916" w:rsidRPr="1D5E5012">
      <w:rPr>
        <w:b/>
        <w:bCs/>
        <w:sz w:val="20"/>
        <w:szCs w:val="20"/>
      </w:rPr>
      <w:fldChar w:fldCharType="end"/>
    </w:r>
    <w:r w:rsidRPr="1D5E5012">
      <w:rPr>
        <w:b/>
        <w:bCs/>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F2032" w14:textId="77777777" w:rsidR="00DE670E" w:rsidRDefault="1D5E5012">
    <w:pPr>
      <w:spacing w:after="0"/>
      <w:ind w:left="0" w:right="6" w:firstLine="0"/>
      <w:jc w:val="right"/>
    </w:pPr>
    <w:r w:rsidRPr="1D5E5012">
      <w:rPr>
        <w:sz w:val="20"/>
        <w:szCs w:val="20"/>
      </w:rPr>
      <w:t xml:space="preserve">Strona </w:t>
    </w:r>
    <w:r w:rsidR="00B42916" w:rsidRPr="1D5E5012">
      <w:rPr>
        <w:b/>
        <w:bCs/>
        <w:sz w:val="20"/>
        <w:szCs w:val="20"/>
      </w:rPr>
      <w:fldChar w:fldCharType="begin"/>
    </w:r>
    <w:r w:rsidR="00B42916">
      <w:instrText xml:space="preserve"> PAGE   \* MERGEFORMAT </w:instrText>
    </w:r>
    <w:r w:rsidR="00B42916" w:rsidRPr="1D5E5012">
      <w:fldChar w:fldCharType="separate"/>
    </w:r>
    <w:r w:rsidRPr="1D5E5012">
      <w:rPr>
        <w:b/>
        <w:bCs/>
        <w:sz w:val="20"/>
        <w:szCs w:val="20"/>
      </w:rPr>
      <w:t>10</w:t>
    </w:r>
    <w:r w:rsidR="00B42916" w:rsidRPr="1D5E5012">
      <w:rPr>
        <w:b/>
        <w:bCs/>
        <w:sz w:val="20"/>
        <w:szCs w:val="20"/>
      </w:rPr>
      <w:fldChar w:fldCharType="end"/>
    </w:r>
    <w:r w:rsidRPr="1D5E5012">
      <w:rPr>
        <w:sz w:val="20"/>
        <w:szCs w:val="20"/>
      </w:rPr>
      <w:t xml:space="preserve"> z </w:t>
    </w:r>
    <w:r w:rsidR="00B42916" w:rsidRPr="1D5E5012">
      <w:rPr>
        <w:b/>
        <w:bCs/>
        <w:sz w:val="20"/>
        <w:szCs w:val="20"/>
      </w:rPr>
      <w:fldChar w:fldCharType="begin"/>
    </w:r>
    <w:r w:rsidR="00B42916">
      <w:instrText>NUMPAGES   \* MERGEFORMAT</w:instrText>
    </w:r>
    <w:r w:rsidR="00B42916" w:rsidRPr="1D5E5012">
      <w:fldChar w:fldCharType="separate"/>
    </w:r>
    <w:r w:rsidRPr="1D5E5012">
      <w:rPr>
        <w:b/>
        <w:bCs/>
        <w:sz w:val="20"/>
        <w:szCs w:val="20"/>
      </w:rPr>
      <w:t>20</w:t>
    </w:r>
    <w:r w:rsidR="00B42916" w:rsidRPr="1D5E5012">
      <w:rPr>
        <w:b/>
        <w:bCs/>
        <w:sz w:val="20"/>
        <w:szCs w:val="20"/>
      </w:rPr>
      <w:fldChar w:fldCharType="end"/>
    </w:r>
    <w:r w:rsidRPr="1D5E5012">
      <w:rPr>
        <w:b/>
        <w:bCs/>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045CC" w14:textId="77777777" w:rsidR="004468E9" w:rsidRDefault="004468E9">
      <w:pPr>
        <w:spacing w:after="0" w:line="240" w:lineRule="auto"/>
      </w:pPr>
      <w:r>
        <w:separator/>
      </w:r>
    </w:p>
  </w:footnote>
  <w:footnote w:type="continuationSeparator" w:id="0">
    <w:p w14:paraId="78C580E8" w14:textId="77777777" w:rsidR="004468E9" w:rsidRDefault="004468E9">
      <w:pPr>
        <w:spacing w:after="0" w:line="240" w:lineRule="auto"/>
      </w:pPr>
      <w:r>
        <w:continuationSeparator/>
      </w:r>
    </w:p>
  </w:footnote>
  <w:footnote w:id="1">
    <w:p w14:paraId="2EAD1DDE" w14:textId="05FD0144" w:rsidR="00996E36" w:rsidRDefault="00996E36">
      <w:pPr>
        <w:pStyle w:val="Tekstprzypisudolnego"/>
      </w:pPr>
      <w:r>
        <w:rPr>
          <w:rStyle w:val="Odwoanieprzypisudolnego"/>
        </w:rPr>
        <w:footnoteRef/>
      </w:r>
      <w:r>
        <w:t xml:space="preserve"> </w:t>
      </w:r>
      <w:r w:rsidRPr="005A041C">
        <w:rPr>
          <w:sz w:val="18"/>
          <w:szCs w:val="18"/>
        </w:rPr>
        <w:t>Dotyczy osoby fizycznej</w:t>
      </w:r>
      <w:r w:rsidR="0024492E" w:rsidRPr="005A041C">
        <w:rPr>
          <w:sz w:val="18"/>
          <w:szCs w:val="18"/>
        </w:rPr>
        <w:t>, osoby fizycznej prowadzącej jednoosobową działalność gospodarczą, pełnomo</w:t>
      </w:r>
      <w:r w:rsidR="008D0356" w:rsidRPr="005A041C">
        <w:rPr>
          <w:sz w:val="18"/>
          <w:szCs w:val="18"/>
        </w:rPr>
        <w:t>cnika. Wykonawcy będącego</w:t>
      </w:r>
      <w:r w:rsidR="00C35B4F" w:rsidRPr="005A041C">
        <w:rPr>
          <w:sz w:val="18"/>
          <w:szCs w:val="18"/>
        </w:rPr>
        <w:t xml:space="preserve"> osobą fizyczną </w:t>
      </w:r>
      <w:r w:rsidR="005A041C" w:rsidRPr="005A041C">
        <w:rPr>
          <w:sz w:val="18"/>
          <w:szCs w:val="18"/>
        </w:rPr>
        <w:t>lub członka organu zarządzającego Wykonawcy będącego osobą fizyczną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95041"/>
    <w:multiLevelType w:val="hybridMultilevel"/>
    <w:tmpl w:val="0FC2EF96"/>
    <w:lvl w:ilvl="0" w:tplc="DF4C2A90">
      <w:start w:val="1"/>
      <w:numFmt w:val="decimal"/>
      <w:lvlText w:val="%1."/>
      <w:lvlJc w:val="left"/>
      <w:pPr>
        <w:ind w:left="-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AAE3DE">
      <w:start w:val="4"/>
      <w:numFmt w:val="decimal"/>
      <w:lvlText w:val="%2"/>
      <w:lvlJc w:val="left"/>
      <w:pPr>
        <w:ind w:left="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5B8A490">
      <w:start w:val="1"/>
      <w:numFmt w:val="lowerRoman"/>
      <w:lvlText w:val="%3"/>
      <w:lvlJc w:val="left"/>
      <w:pPr>
        <w:ind w:left="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0AEEE4">
      <w:start w:val="1"/>
      <w:numFmt w:val="decimal"/>
      <w:lvlText w:val="%4"/>
      <w:lvlJc w:val="left"/>
      <w:pPr>
        <w:ind w:left="1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94547C">
      <w:start w:val="1"/>
      <w:numFmt w:val="lowerLetter"/>
      <w:lvlText w:val="%5"/>
      <w:lvlJc w:val="left"/>
      <w:pPr>
        <w:ind w:left="2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54CCE4">
      <w:start w:val="1"/>
      <w:numFmt w:val="lowerRoman"/>
      <w:lvlText w:val="%6"/>
      <w:lvlJc w:val="left"/>
      <w:pPr>
        <w:ind w:left="30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FEE0A92">
      <w:start w:val="1"/>
      <w:numFmt w:val="decimal"/>
      <w:lvlText w:val="%7"/>
      <w:lvlJc w:val="left"/>
      <w:pPr>
        <w:ind w:left="3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40DBC6">
      <w:start w:val="1"/>
      <w:numFmt w:val="lowerLetter"/>
      <w:lvlText w:val="%8"/>
      <w:lvlJc w:val="left"/>
      <w:pPr>
        <w:ind w:left="44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E69822">
      <w:start w:val="1"/>
      <w:numFmt w:val="lowerRoman"/>
      <w:lvlText w:val="%9"/>
      <w:lvlJc w:val="left"/>
      <w:pPr>
        <w:ind w:left="51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3C41CE"/>
    <w:multiLevelType w:val="hybridMultilevel"/>
    <w:tmpl w:val="5B54238C"/>
    <w:lvl w:ilvl="0" w:tplc="F5D6A3E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3876A2">
      <w:start w:val="1"/>
      <w:numFmt w:val="lowerLetter"/>
      <w:lvlText w:val="%2"/>
      <w:lvlJc w:val="left"/>
      <w:pPr>
        <w:ind w:left="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2ECAA8">
      <w:start w:val="1"/>
      <w:numFmt w:val="lowerRoman"/>
      <w:lvlText w:val="%3"/>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31402B8">
      <w:start w:val="1"/>
      <w:numFmt w:val="lowerLetter"/>
      <w:lvlRestart w:val="0"/>
      <w:lvlText w:val="%4)"/>
      <w:lvlJc w:val="left"/>
      <w:pPr>
        <w:ind w:left="16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8E7B14">
      <w:start w:val="1"/>
      <w:numFmt w:val="lowerLetter"/>
      <w:lvlText w:val="%5"/>
      <w:lvlJc w:val="left"/>
      <w:pPr>
        <w:ind w:left="2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6A5834">
      <w:start w:val="1"/>
      <w:numFmt w:val="lowerRoman"/>
      <w:lvlText w:val="%6"/>
      <w:lvlJc w:val="left"/>
      <w:pPr>
        <w:ind w:left="3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0A63EA">
      <w:start w:val="1"/>
      <w:numFmt w:val="decimal"/>
      <w:lvlText w:val="%7"/>
      <w:lvlJc w:val="left"/>
      <w:pPr>
        <w:ind w:left="3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06D726">
      <w:start w:val="1"/>
      <w:numFmt w:val="lowerLetter"/>
      <w:lvlText w:val="%8"/>
      <w:lvlJc w:val="left"/>
      <w:pPr>
        <w:ind w:left="4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8EDC86">
      <w:start w:val="1"/>
      <w:numFmt w:val="lowerRoman"/>
      <w:lvlText w:val="%9"/>
      <w:lvlJc w:val="left"/>
      <w:pPr>
        <w:ind w:left="5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073DA2"/>
    <w:multiLevelType w:val="hybridMultilevel"/>
    <w:tmpl w:val="12DE39E6"/>
    <w:lvl w:ilvl="0" w:tplc="C7F47D6A">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3528B"/>
    <w:multiLevelType w:val="hybridMultilevel"/>
    <w:tmpl w:val="E85CCE78"/>
    <w:lvl w:ilvl="0" w:tplc="5EF4326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18E208">
      <w:start w:val="1"/>
      <w:numFmt w:val="lowerLetter"/>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B2BE78">
      <w:start w:val="1"/>
      <w:numFmt w:val="lowerRoman"/>
      <w:lvlText w:val="%3"/>
      <w:lvlJc w:val="left"/>
      <w:pPr>
        <w:ind w:left="1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FE27586">
      <w:start w:val="1"/>
      <w:numFmt w:val="lowerLetter"/>
      <w:lvlRestart w:val="0"/>
      <w:lvlText w:val="%4)"/>
      <w:lvlJc w:val="left"/>
      <w:pPr>
        <w:ind w:left="1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96D6B0">
      <w:start w:val="1"/>
      <w:numFmt w:val="lowerLetter"/>
      <w:lvlText w:val="%5"/>
      <w:lvlJc w:val="left"/>
      <w:pPr>
        <w:ind w:left="2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6C1B3C">
      <w:start w:val="1"/>
      <w:numFmt w:val="lowerRoman"/>
      <w:lvlText w:val="%6"/>
      <w:lvlJc w:val="left"/>
      <w:pPr>
        <w:ind w:left="3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25AD716">
      <w:start w:val="1"/>
      <w:numFmt w:val="decimal"/>
      <w:lvlText w:val="%7"/>
      <w:lvlJc w:val="left"/>
      <w:pPr>
        <w:ind w:left="3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3AAA76">
      <w:start w:val="1"/>
      <w:numFmt w:val="lowerLetter"/>
      <w:lvlText w:val="%8"/>
      <w:lvlJc w:val="left"/>
      <w:pPr>
        <w:ind w:left="4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5EEF70A">
      <w:start w:val="1"/>
      <w:numFmt w:val="lowerRoman"/>
      <w:lvlText w:val="%9"/>
      <w:lvlJc w:val="left"/>
      <w:pPr>
        <w:ind w:left="52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71759D"/>
    <w:multiLevelType w:val="hybridMultilevel"/>
    <w:tmpl w:val="8CFC330C"/>
    <w:lvl w:ilvl="0" w:tplc="746851BA">
      <w:start w:val="5"/>
      <w:numFmt w:val="decimal"/>
      <w:lvlText w:val="%1)"/>
      <w:lvlJc w:val="left"/>
      <w:pPr>
        <w:ind w:left="927" w:hanging="36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81B8C"/>
    <w:multiLevelType w:val="hybridMultilevel"/>
    <w:tmpl w:val="1F60E6FA"/>
    <w:lvl w:ilvl="0" w:tplc="0415000F">
      <w:start w:val="1"/>
      <w:numFmt w:val="decimal"/>
      <w:lvlText w:val="%1."/>
      <w:lvlJc w:val="left"/>
      <w:pPr>
        <w:ind w:left="864" w:hanging="360"/>
      </w:p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6" w15:restartNumberingAfterBreak="0">
    <w:nsid w:val="0FB95D6E"/>
    <w:multiLevelType w:val="hybridMultilevel"/>
    <w:tmpl w:val="01042E94"/>
    <w:lvl w:ilvl="0" w:tplc="0415000F">
      <w:start w:val="1"/>
      <w:numFmt w:val="decimal"/>
      <w:lvlText w:val="%1."/>
      <w:lvlJc w:val="left"/>
      <w:pPr>
        <w:ind w:left="864" w:hanging="360"/>
      </w:p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7" w15:restartNumberingAfterBreak="0">
    <w:nsid w:val="10D73F7D"/>
    <w:multiLevelType w:val="hybridMultilevel"/>
    <w:tmpl w:val="9A5A1E24"/>
    <w:lvl w:ilvl="0" w:tplc="E522D7EA">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730543"/>
    <w:multiLevelType w:val="hybridMultilevel"/>
    <w:tmpl w:val="0E505C5C"/>
    <w:lvl w:ilvl="0" w:tplc="98546AFC">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FE12F8">
      <w:start w:val="1"/>
      <w:numFmt w:val="decimal"/>
      <w:lvlText w:val="%2)"/>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9A7F0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0C3204">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642416">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A1AD6F6">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18FB6C">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780070">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6EC9B5A">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6B83D70"/>
    <w:multiLevelType w:val="hybridMultilevel"/>
    <w:tmpl w:val="47D62F9C"/>
    <w:lvl w:ilvl="0" w:tplc="E5F44F86">
      <w:start w:val="1"/>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7471D4">
      <w:start w:val="1"/>
      <w:numFmt w:val="decimal"/>
      <w:lvlText w:val="%2."/>
      <w:lvlJc w:val="left"/>
      <w:pPr>
        <w:ind w:left="13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08046E">
      <w:start w:val="1"/>
      <w:numFmt w:val="lowerLetter"/>
      <w:lvlText w:val="%3)"/>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D3C9326">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5EA43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3DCB466">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D8ECD6">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2EF64C">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445B3E">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A724602"/>
    <w:multiLevelType w:val="hybridMultilevel"/>
    <w:tmpl w:val="E39676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00474F6"/>
    <w:multiLevelType w:val="hybridMultilevel"/>
    <w:tmpl w:val="C93C8AF0"/>
    <w:lvl w:ilvl="0" w:tplc="8E4ECA9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0F6E0C6">
      <w:start w:val="1"/>
      <w:numFmt w:val="lowerLetter"/>
      <w:lvlText w:val="%2"/>
      <w:lvlJc w:val="left"/>
      <w:pPr>
        <w:ind w:left="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DA86EA">
      <w:start w:val="1"/>
      <w:numFmt w:val="lowerRoman"/>
      <w:lvlText w:val="%3"/>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501A84">
      <w:start w:val="1"/>
      <w:numFmt w:val="lowerLetter"/>
      <w:lvlRestart w:val="0"/>
      <w:lvlText w:val="%4)"/>
      <w:lvlJc w:val="left"/>
      <w:pPr>
        <w:ind w:left="16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524114">
      <w:start w:val="1"/>
      <w:numFmt w:val="lowerLetter"/>
      <w:lvlText w:val="%5"/>
      <w:lvlJc w:val="left"/>
      <w:pPr>
        <w:ind w:left="2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3CE6B80">
      <w:start w:val="1"/>
      <w:numFmt w:val="lowerRoman"/>
      <w:lvlText w:val="%6"/>
      <w:lvlJc w:val="left"/>
      <w:pPr>
        <w:ind w:left="3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A082984">
      <w:start w:val="1"/>
      <w:numFmt w:val="decimal"/>
      <w:lvlText w:val="%7"/>
      <w:lvlJc w:val="left"/>
      <w:pPr>
        <w:ind w:left="3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BCFDF8">
      <w:start w:val="1"/>
      <w:numFmt w:val="lowerLetter"/>
      <w:lvlText w:val="%8"/>
      <w:lvlJc w:val="left"/>
      <w:pPr>
        <w:ind w:left="4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1503ABE">
      <w:start w:val="1"/>
      <w:numFmt w:val="lowerRoman"/>
      <w:lvlText w:val="%9"/>
      <w:lvlJc w:val="left"/>
      <w:pPr>
        <w:ind w:left="5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570B8A"/>
    <w:multiLevelType w:val="hybridMultilevel"/>
    <w:tmpl w:val="DB58589C"/>
    <w:lvl w:ilvl="0" w:tplc="1D0A8F1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7F1860"/>
    <w:multiLevelType w:val="hybridMultilevel"/>
    <w:tmpl w:val="C2B654B0"/>
    <w:lvl w:ilvl="0" w:tplc="6682DE90">
      <w:start w:val="1"/>
      <w:numFmt w:val="decimal"/>
      <w:lvlText w:val="%1."/>
      <w:lvlJc w:val="left"/>
      <w:pPr>
        <w:ind w:left="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20B23E">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5383FB2">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206EBA2">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783096">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246F9A">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72C8BC">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D68552">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8CE0328">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3676A68"/>
    <w:multiLevelType w:val="hybridMultilevel"/>
    <w:tmpl w:val="D1508A6E"/>
    <w:lvl w:ilvl="0" w:tplc="45D2E12E">
      <w:start w:val="1"/>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E0BEA6">
      <w:start w:val="1"/>
      <w:numFmt w:val="lowerLetter"/>
      <w:lvlText w:val="%2"/>
      <w:lvlJc w:val="left"/>
      <w:pPr>
        <w:ind w:left="1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DA4850">
      <w:start w:val="1"/>
      <w:numFmt w:val="lowerRoman"/>
      <w:lvlText w:val="%3"/>
      <w:lvlJc w:val="left"/>
      <w:pPr>
        <w:ind w:left="1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E947108">
      <w:start w:val="1"/>
      <w:numFmt w:val="decimal"/>
      <w:lvlText w:val="%4"/>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5A7AE2">
      <w:start w:val="1"/>
      <w:numFmt w:val="lowerLetter"/>
      <w:lvlText w:val="%5"/>
      <w:lvlJc w:val="left"/>
      <w:pPr>
        <w:ind w:left="3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F607CC">
      <w:start w:val="1"/>
      <w:numFmt w:val="lowerRoman"/>
      <w:lvlText w:val="%6"/>
      <w:lvlJc w:val="left"/>
      <w:pPr>
        <w:ind w:left="4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906202">
      <w:start w:val="1"/>
      <w:numFmt w:val="decimal"/>
      <w:lvlText w:val="%7"/>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B43D34">
      <w:start w:val="1"/>
      <w:numFmt w:val="lowerLetter"/>
      <w:lvlText w:val="%8"/>
      <w:lvlJc w:val="left"/>
      <w:pPr>
        <w:ind w:left="5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204BB5E">
      <w:start w:val="1"/>
      <w:numFmt w:val="lowerRoman"/>
      <w:lvlText w:val="%9"/>
      <w:lvlJc w:val="left"/>
      <w:pPr>
        <w:ind w:left="6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6181526"/>
    <w:multiLevelType w:val="hybridMultilevel"/>
    <w:tmpl w:val="5A1A22AC"/>
    <w:lvl w:ilvl="0" w:tplc="8AA2F624">
      <w:start w:val="1"/>
      <w:numFmt w:val="decimal"/>
      <w:lvlText w:val="%1."/>
      <w:lvlJc w:val="left"/>
      <w:pPr>
        <w:ind w:left="502" w:hanging="360"/>
      </w:pPr>
      <w:rPr>
        <w:i w:val="0"/>
        <w:i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26472FE0"/>
    <w:multiLevelType w:val="hybridMultilevel"/>
    <w:tmpl w:val="DE3652F8"/>
    <w:lvl w:ilvl="0" w:tplc="7E4C9086">
      <w:start w:val="2"/>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1C02226">
      <w:start w:val="1"/>
      <w:numFmt w:val="lowerLetter"/>
      <w:lvlText w:val="%2"/>
      <w:lvlJc w:val="left"/>
      <w:pPr>
        <w:ind w:left="1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F7A0BF0">
      <w:start w:val="1"/>
      <w:numFmt w:val="lowerRoman"/>
      <w:lvlText w:val="%3"/>
      <w:lvlJc w:val="left"/>
      <w:pPr>
        <w:ind w:left="1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DF86E3E">
      <w:start w:val="1"/>
      <w:numFmt w:val="decimal"/>
      <w:lvlText w:val="%4"/>
      <w:lvlJc w:val="left"/>
      <w:pPr>
        <w:ind w:left="2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16A0DC">
      <w:start w:val="1"/>
      <w:numFmt w:val="lowerLetter"/>
      <w:lvlText w:val="%5"/>
      <w:lvlJc w:val="left"/>
      <w:pPr>
        <w:ind w:left="3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FECCCA">
      <w:start w:val="1"/>
      <w:numFmt w:val="lowerRoman"/>
      <w:lvlText w:val="%6"/>
      <w:lvlJc w:val="left"/>
      <w:pPr>
        <w:ind w:left="4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32DC10">
      <w:start w:val="1"/>
      <w:numFmt w:val="decimal"/>
      <w:lvlText w:val="%7"/>
      <w:lvlJc w:val="left"/>
      <w:pPr>
        <w:ind w:left="4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6A8CE2">
      <w:start w:val="1"/>
      <w:numFmt w:val="lowerLetter"/>
      <w:lvlText w:val="%8"/>
      <w:lvlJc w:val="left"/>
      <w:pPr>
        <w:ind w:left="5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8A0919E">
      <w:start w:val="1"/>
      <w:numFmt w:val="lowerRoman"/>
      <w:lvlText w:val="%9"/>
      <w:lvlJc w:val="left"/>
      <w:pPr>
        <w:ind w:left="6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79F45C8"/>
    <w:multiLevelType w:val="hybridMultilevel"/>
    <w:tmpl w:val="011E1F5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E814C46"/>
    <w:multiLevelType w:val="hybridMultilevel"/>
    <w:tmpl w:val="2A988AA0"/>
    <w:lvl w:ilvl="0" w:tplc="04150017">
      <w:start w:val="1"/>
      <w:numFmt w:val="lowerLetter"/>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9" w15:restartNumberingAfterBreak="0">
    <w:nsid w:val="31E01AD0"/>
    <w:multiLevelType w:val="hybridMultilevel"/>
    <w:tmpl w:val="469AF4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52630EE"/>
    <w:multiLevelType w:val="hybridMultilevel"/>
    <w:tmpl w:val="6B1A301C"/>
    <w:lvl w:ilvl="0" w:tplc="04150011">
      <w:start w:val="1"/>
      <w:numFmt w:val="decimal"/>
      <w:lvlText w:val="%1)"/>
      <w:lvlJc w:val="left"/>
      <w:pPr>
        <w:ind w:left="864" w:hanging="360"/>
      </w:p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21" w15:restartNumberingAfterBreak="0">
    <w:nsid w:val="37E350E4"/>
    <w:multiLevelType w:val="hybridMultilevel"/>
    <w:tmpl w:val="3D401BB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905F4C"/>
    <w:multiLevelType w:val="hybridMultilevel"/>
    <w:tmpl w:val="65D066AC"/>
    <w:lvl w:ilvl="0" w:tplc="04150001">
      <w:start w:val="1"/>
      <w:numFmt w:val="bullet"/>
      <w:lvlText w:val=""/>
      <w:lvlJc w:val="left"/>
      <w:pPr>
        <w:ind w:left="864" w:hanging="360"/>
      </w:pPr>
      <w:rPr>
        <w:rFonts w:ascii="Symbol" w:hAnsi="Symbol"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23" w15:restartNumberingAfterBreak="0">
    <w:nsid w:val="3AAA4ECB"/>
    <w:multiLevelType w:val="hybridMultilevel"/>
    <w:tmpl w:val="28F210F8"/>
    <w:lvl w:ilvl="0" w:tplc="3CDE8B9E">
      <w:start w:val="1"/>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F825D2">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7E2200">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76D71A">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BE8082">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7403130">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414E95E">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7AE7AC">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1A2FE0">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AB91042"/>
    <w:multiLevelType w:val="hybridMultilevel"/>
    <w:tmpl w:val="B2620312"/>
    <w:lvl w:ilvl="0" w:tplc="6D780AB8">
      <w:start w:val="3"/>
      <w:numFmt w:val="decimal"/>
      <w:lvlText w:val="%1."/>
      <w:lvlJc w:val="left"/>
      <w:pPr>
        <w:ind w:left="0"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440338"/>
    <w:multiLevelType w:val="hybridMultilevel"/>
    <w:tmpl w:val="C7B88346"/>
    <w:lvl w:ilvl="0" w:tplc="4DF4DA52">
      <w:start w:val="2"/>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420D256D"/>
    <w:multiLevelType w:val="hybridMultilevel"/>
    <w:tmpl w:val="744CEA0C"/>
    <w:lvl w:ilvl="0" w:tplc="0A48B88A">
      <w:start w:val="1"/>
      <w:numFmt w:val="decimal"/>
      <w:lvlText w:val="%1)"/>
      <w:lvlJc w:val="left"/>
      <w:pPr>
        <w:ind w:left="864"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27" w15:restartNumberingAfterBreak="0">
    <w:nsid w:val="49FF7AFB"/>
    <w:multiLevelType w:val="hybridMultilevel"/>
    <w:tmpl w:val="61E4D948"/>
    <w:lvl w:ilvl="0" w:tplc="1B68B970">
      <w:start w:val="1"/>
      <w:numFmt w:val="decimal"/>
      <w:lvlText w:val="%1."/>
      <w:lvlJc w:val="left"/>
      <w:pPr>
        <w:ind w:left="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DA63C6A">
      <w:start w:val="1"/>
      <w:numFmt w:val="decimal"/>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BFE3B62">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AEC25A">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B427E8">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CA46E5E">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B69A86">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8E652">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CBABBD8">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3B5058B"/>
    <w:multiLevelType w:val="hybridMultilevel"/>
    <w:tmpl w:val="7F66DA16"/>
    <w:lvl w:ilvl="0" w:tplc="9CBA24BE">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48B88A">
      <w:start w:val="1"/>
      <w:numFmt w:val="decimal"/>
      <w:lvlText w:val="%2)"/>
      <w:lvlJc w:val="left"/>
      <w:pPr>
        <w:ind w:left="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042514">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CDA974E">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087FB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B281F4">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FA2DE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C2E29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EA1720">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7510EC2"/>
    <w:multiLevelType w:val="hybridMultilevel"/>
    <w:tmpl w:val="BE380D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D51011"/>
    <w:multiLevelType w:val="hybridMultilevel"/>
    <w:tmpl w:val="264A6C7A"/>
    <w:lvl w:ilvl="0" w:tplc="DE2CE36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CCCCE0">
      <w:start w:val="1"/>
      <w:numFmt w:val="lowerLetter"/>
      <w:lvlText w:val="%2"/>
      <w:lvlJc w:val="left"/>
      <w:pPr>
        <w:ind w:left="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5ED5DE">
      <w:start w:val="1"/>
      <w:numFmt w:val="lowerRoman"/>
      <w:lvlText w:val="%3"/>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5AC754">
      <w:start w:val="1"/>
      <w:numFmt w:val="lowerLetter"/>
      <w:lvlRestart w:val="0"/>
      <w:lvlText w:val="%4)"/>
      <w:lvlJc w:val="left"/>
      <w:pPr>
        <w:ind w:left="16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98CD3C">
      <w:start w:val="1"/>
      <w:numFmt w:val="lowerLetter"/>
      <w:lvlText w:val="%5"/>
      <w:lvlJc w:val="left"/>
      <w:pPr>
        <w:ind w:left="2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B3E89B8">
      <w:start w:val="1"/>
      <w:numFmt w:val="lowerRoman"/>
      <w:lvlText w:val="%6"/>
      <w:lvlJc w:val="left"/>
      <w:pPr>
        <w:ind w:left="3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57EC806">
      <w:start w:val="1"/>
      <w:numFmt w:val="decimal"/>
      <w:lvlText w:val="%7"/>
      <w:lvlJc w:val="left"/>
      <w:pPr>
        <w:ind w:left="3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56B9E4">
      <w:start w:val="1"/>
      <w:numFmt w:val="lowerLetter"/>
      <w:lvlText w:val="%8"/>
      <w:lvlJc w:val="left"/>
      <w:pPr>
        <w:ind w:left="4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EF0FE9C">
      <w:start w:val="1"/>
      <w:numFmt w:val="lowerRoman"/>
      <w:lvlText w:val="%9"/>
      <w:lvlJc w:val="left"/>
      <w:pPr>
        <w:ind w:left="5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FEA5A7A"/>
    <w:multiLevelType w:val="hybridMultilevel"/>
    <w:tmpl w:val="6D00205E"/>
    <w:lvl w:ilvl="0" w:tplc="83DE6A9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D762D7"/>
    <w:multiLevelType w:val="hybridMultilevel"/>
    <w:tmpl w:val="582890E6"/>
    <w:lvl w:ilvl="0" w:tplc="6908EFB2">
      <w:start w:val="7"/>
      <w:numFmt w:val="decimal"/>
      <w:lvlText w:val="%1)"/>
      <w:lvlJc w:val="left"/>
      <w:pPr>
        <w:ind w:left="9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D2457E">
      <w:start w:val="1"/>
      <w:numFmt w:val="lowerLetter"/>
      <w:lvlText w:val="%2"/>
      <w:lvlJc w:val="left"/>
      <w:pPr>
        <w:ind w:left="13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D086C56">
      <w:start w:val="1"/>
      <w:numFmt w:val="lowerRoman"/>
      <w:lvlText w:val="%3"/>
      <w:lvlJc w:val="left"/>
      <w:pPr>
        <w:ind w:left="2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F0105E">
      <w:start w:val="1"/>
      <w:numFmt w:val="decimal"/>
      <w:lvlText w:val="%4"/>
      <w:lvlJc w:val="left"/>
      <w:pPr>
        <w:ind w:left="2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0A5B06">
      <w:start w:val="1"/>
      <w:numFmt w:val="lowerLetter"/>
      <w:lvlText w:val="%5"/>
      <w:lvlJc w:val="left"/>
      <w:pPr>
        <w:ind w:left="3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20E6CE">
      <w:start w:val="1"/>
      <w:numFmt w:val="lowerRoman"/>
      <w:lvlText w:val="%6"/>
      <w:lvlJc w:val="left"/>
      <w:pPr>
        <w:ind w:left="4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C2F6C8">
      <w:start w:val="1"/>
      <w:numFmt w:val="decimal"/>
      <w:lvlText w:val="%7"/>
      <w:lvlJc w:val="left"/>
      <w:pPr>
        <w:ind w:left="4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1CBC44">
      <w:start w:val="1"/>
      <w:numFmt w:val="lowerLetter"/>
      <w:lvlText w:val="%8"/>
      <w:lvlJc w:val="left"/>
      <w:pPr>
        <w:ind w:left="5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6A042E2">
      <w:start w:val="1"/>
      <w:numFmt w:val="lowerRoman"/>
      <w:lvlText w:val="%9"/>
      <w:lvlJc w:val="left"/>
      <w:pPr>
        <w:ind w:left="6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25653A5"/>
    <w:multiLevelType w:val="hybridMultilevel"/>
    <w:tmpl w:val="47DC22B2"/>
    <w:lvl w:ilvl="0" w:tplc="4DF8A732">
      <w:start w:val="1"/>
      <w:numFmt w:val="decimal"/>
      <w:lvlText w:val="%1."/>
      <w:lvlJc w:val="left"/>
      <w:pPr>
        <w:ind w:left="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FE5B2A">
      <w:start w:val="1"/>
      <w:numFmt w:val="lowerLetter"/>
      <w:lvlText w:val="%2"/>
      <w:lvlJc w:val="left"/>
      <w:pPr>
        <w:ind w:left="1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7702644">
      <w:start w:val="1"/>
      <w:numFmt w:val="lowerRoman"/>
      <w:lvlText w:val="%3"/>
      <w:lvlJc w:val="left"/>
      <w:pPr>
        <w:ind w:left="1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F84B86A">
      <w:start w:val="1"/>
      <w:numFmt w:val="decimal"/>
      <w:lvlText w:val="%4"/>
      <w:lvlJc w:val="left"/>
      <w:pPr>
        <w:ind w:left="2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88FE7C">
      <w:start w:val="1"/>
      <w:numFmt w:val="lowerLetter"/>
      <w:lvlText w:val="%5"/>
      <w:lvlJc w:val="left"/>
      <w:pPr>
        <w:ind w:left="32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92405A2">
      <w:start w:val="1"/>
      <w:numFmt w:val="lowerRoman"/>
      <w:lvlText w:val="%6"/>
      <w:lvlJc w:val="left"/>
      <w:pPr>
        <w:ind w:left="40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007BE6">
      <w:start w:val="1"/>
      <w:numFmt w:val="decimal"/>
      <w:lvlText w:val="%7"/>
      <w:lvlJc w:val="left"/>
      <w:pPr>
        <w:ind w:left="4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C800C0">
      <w:start w:val="1"/>
      <w:numFmt w:val="lowerLetter"/>
      <w:lvlText w:val="%8"/>
      <w:lvlJc w:val="left"/>
      <w:pPr>
        <w:ind w:left="54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22AC72">
      <w:start w:val="1"/>
      <w:numFmt w:val="lowerRoman"/>
      <w:lvlText w:val="%9"/>
      <w:lvlJc w:val="left"/>
      <w:pPr>
        <w:ind w:left="61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45322B6"/>
    <w:multiLevelType w:val="hybridMultilevel"/>
    <w:tmpl w:val="95EAAB56"/>
    <w:lvl w:ilvl="0" w:tplc="E7565AE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BB1168"/>
    <w:multiLevelType w:val="hybridMultilevel"/>
    <w:tmpl w:val="F6A82B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2C57AE"/>
    <w:multiLevelType w:val="hybridMultilevel"/>
    <w:tmpl w:val="578A9F34"/>
    <w:lvl w:ilvl="0" w:tplc="11E2560A">
      <w:start w:val="7"/>
      <w:numFmt w:val="decimal"/>
      <w:lvlText w:val="%1)"/>
      <w:lvlJc w:val="left"/>
      <w:pPr>
        <w:ind w:left="502" w:hanging="360"/>
      </w:pPr>
      <w:rPr>
        <w:rFonts w:hint="default"/>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37" w15:restartNumberingAfterBreak="0">
    <w:nsid w:val="6A296309"/>
    <w:multiLevelType w:val="hybridMultilevel"/>
    <w:tmpl w:val="98FEBD64"/>
    <w:lvl w:ilvl="0" w:tplc="8CAC3930">
      <w:start w:val="1"/>
      <w:numFmt w:val="decimal"/>
      <w:lvlText w:val="%1)"/>
      <w:lvlJc w:val="left"/>
      <w:pPr>
        <w:tabs>
          <w:tab w:val="num" w:pos="567"/>
        </w:tabs>
        <w:ind w:left="567" w:hanging="567"/>
      </w:pPr>
      <w:rPr>
        <w:rFonts w:hint="default"/>
        <w:b w:val="0"/>
        <w:color w:val="auto"/>
      </w:rPr>
    </w:lvl>
    <w:lvl w:ilvl="1" w:tplc="04150019">
      <w:start w:val="1"/>
      <w:numFmt w:val="lowerLetter"/>
      <w:lvlText w:val="%2."/>
      <w:lvlJc w:val="left"/>
      <w:pPr>
        <w:tabs>
          <w:tab w:val="num" w:pos="873"/>
        </w:tabs>
        <w:ind w:left="873" w:hanging="360"/>
      </w:pPr>
    </w:lvl>
    <w:lvl w:ilvl="2" w:tplc="0415001B" w:tentative="1">
      <w:start w:val="1"/>
      <w:numFmt w:val="lowerRoman"/>
      <w:lvlText w:val="%3."/>
      <w:lvlJc w:val="right"/>
      <w:pPr>
        <w:tabs>
          <w:tab w:val="num" w:pos="1593"/>
        </w:tabs>
        <w:ind w:left="1593" w:hanging="180"/>
      </w:pPr>
    </w:lvl>
    <w:lvl w:ilvl="3" w:tplc="0415000F" w:tentative="1">
      <w:start w:val="1"/>
      <w:numFmt w:val="decimal"/>
      <w:lvlText w:val="%4."/>
      <w:lvlJc w:val="left"/>
      <w:pPr>
        <w:tabs>
          <w:tab w:val="num" w:pos="2313"/>
        </w:tabs>
        <w:ind w:left="2313" w:hanging="360"/>
      </w:pPr>
    </w:lvl>
    <w:lvl w:ilvl="4" w:tplc="04150019" w:tentative="1">
      <w:start w:val="1"/>
      <w:numFmt w:val="lowerLetter"/>
      <w:lvlText w:val="%5."/>
      <w:lvlJc w:val="left"/>
      <w:pPr>
        <w:tabs>
          <w:tab w:val="num" w:pos="3033"/>
        </w:tabs>
        <w:ind w:left="3033" w:hanging="360"/>
      </w:pPr>
    </w:lvl>
    <w:lvl w:ilvl="5" w:tplc="0415001B" w:tentative="1">
      <w:start w:val="1"/>
      <w:numFmt w:val="lowerRoman"/>
      <w:lvlText w:val="%6."/>
      <w:lvlJc w:val="right"/>
      <w:pPr>
        <w:tabs>
          <w:tab w:val="num" w:pos="3753"/>
        </w:tabs>
        <w:ind w:left="3753" w:hanging="180"/>
      </w:pPr>
    </w:lvl>
    <w:lvl w:ilvl="6" w:tplc="0415000F" w:tentative="1">
      <w:start w:val="1"/>
      <w:numFmt w:val="decimal"/>
      <w:lvlText w:val="%7."/>
      <w:lvlJc w:val="left"/>
      <w:pPr>
        <w:tabs>
          <w:tab w:val="num" w:pos="4473"/>
        </w:tabs>
        <w:ind w:left="4473" w:hanging="360"/>
      </w:pPr>
    </w:lvl>
    <w:lvl w:ilvl="7" w:tplc="04150019" w:tentative="1">
      <w:start w:val="1"/>
      <w:numFmt w:val="lowerLetter"/>
      <w:lvlText w:val="%8."/>
      <w:lvlJc w:val="left"/>
      <w:pPr>
        <w:tabs>
          <w:tab w:val="num" w:pos="5193"/>
        </w:tabs>
        <w:ind w:left="5193" w:hanging="360"/>
      </w:pPr>
    </w:lvl>
    <w:lvl w:ilvl="8" w:tplc="0415001B" w:tentative="1">
      <w:start w:val="1"/>
      <w:numFmt w:val="lowerRoman"/>
      <w:lvlText w:val="%9."/>
      <w:lvlJc w:val="right"/>
      <w:pPr>
        <w:tabs>
          <w:tab w:val="num" w:pos="5913"/>
        </w:tabs>
        <w:ind w:left="5913" w:hanging="180"/>
      </w:pPr>
    </w:lvl>
  </w:abstractNum>
  <w:abstractNum w:abstractNumId="38" w15:restartNumberingAfterBreak="0">
    <w:nsid w:val="6B514624"/>
    <w:multiLevelType w:val="hybridMultilevel"/>
    <w:tmpl w:val="B590EAAC"/>
    <w:lvl w:ilvl="0" w:tplc="21E2520A">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BE32A9F"/>
    <w:multiLevelType w:val="hybridMultilevel"/>
    <w:tmpl w:val="C2B07E94"/>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0" w15:restartNumberingAfterBreak="0">
    <w:nsid w:val="6EDD75DF"/>
    <w:multiLevelType w:val="hybridMultilevel"/>
    <w:tmpl w:val="6C267664"/>
    <w:lvl w:ilvl="0" w:tplc="7C228AE4">
      <w:start w:val="1"/>
      <w:numFmt w:val="decimal"/>
      <w:lvlText w:val="%1."/>
      <w:lvlJc w:val="left"/>
      <w:pPr>
        <w:ind w:left="4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863876">
      <w:start w:val="1"/>
      <w:numFmt w:val="decimal"/>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68AFCE">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32A3F4">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044A92">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223A62">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3CAE72">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18D3B8">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BA8806">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F816987"/>
    <w:multiLevelType w:val="hybridMultilevel"/>
    <w:tmpl w:val="5AE20A0A"/>
    <w:lvl w:ilvl="0" w:tplc="AA32C4DC">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E874F0"/>
    <w:multiLevelType w:val="hybridMultilevel"/>
    <w:tmpl w:val="EA2EA9E8"/>
    <w:lvl w:ilvl="0" w:tplc="9320B36C">
      <w:start w:val="1"/>
      <w:numFmt w:val="decimal"/>
      <w:lvlText w:val="%1."/>
      <w:lvlJc w:val="left"/>
      <w:pPr>
        <w:ind w:left="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BEB212">
      <w:start w:val="1"/>
      <w:numFmt w:val="decimal"/>
      <w:lvlText w:val="%2)"/>
      <w:lvlJc w:val="left"/>
      <w:pPr>
        <w:ind w:left="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0E03EE">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662CCE2">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8C5FA8">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4CB182">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3AB528">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38ABD6">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EC7284">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3386A91"/>
    <w:multiLevelType w:val="hybridMultilevel"/>
    <w:tmpl w:val="15805072"/>
    <w:lvl w:ilvl="0" w:tplc="80361104">
      <w:start w:val="1"/>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54340A">
      <w:start w:val="1"/>
      <w:numFmt w:val="decimal"/>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462ADE0">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32D5F8">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A45A30">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AAC0E98">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50C6AA">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6E75E8">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0434B0">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E3C26E7"/>
    <w:multiLevelType w:val="hybridMultilevel"/>
    <w:tmpl w:val="44D02C40"/>
    <w:lvl w:ilvl="0" w:tplc="D9BCABC2">
      <w:start w:val="1"/>
      <w:numFmt w:val="decimal"/>
      <w:lvlText w:val="%1."/>
      <w:lvlJc w:val="left"/>
      <w:pPr>
        <w:ind w:left="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7CC8B0">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860BDE">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C48C84">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9206A2">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7A75EA">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C4D558">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62ED2C">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4F021C0">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124151785">
    <w:abstractNumId w:val="16"/>
  </w:num>
  <w:num w:numId="2" w16cid:durableId="1186596780">
    <w:abstractNumId w:val="44"/>
  </w:num>
  <w:num w:numId="3" w16cid:durableId="1498770004">
    <w:abstractNumId w:val="23"/>
  </w:num>
  <w:num w:numId="4" w16cid:durableId="1509977932">
    <w:abstractNumId w:val="13"/>
  </w:num>
  <w:num w:numId="5" w16cid:durableId="1550457248">
    <w:abstractNumId w:val="42"/>
  </w:num>
  <w:num w:numId="6" w16cid:durableId="1554079967">
    <w:abstractNumId w:val="43"/>
  </w:num>
  <w:num w:numId="7" w16cid:durableId="166866528">
    <w:abstractNumId w:val="11"/>
  </w:num>
  <w:num w:numId="8" w16cid:durableId="167136062">
    <w:abstractNumId w:val="27"/>
  </w:num>
  <w:num w:numId="9" w16cid:durableId="1675450303">
    <w:abstractNumId w:val="9"/>
  </w:num>
  <w:num w:numId="10" w16cid:durableId="1828747699">
    <w:abstractNumId w:val="32"/>
  </w:num>
  <w:num w:numId="11" w16cid:durableId="1845514721">
    <w:abstractNumId w:val="40"/>
  </w:num>
  <w:num w:numId="12" w16cid:durableId="1897665616">
    <w:abstractNumId w:val="1"/>
  </w:num>
  <w:num w:numId="13" w16cid:durableId="1963076383">
    <w:abstractNumId w:val="28"/>
  </w:num>
  <w:num w:numId="14" w16cid:durableId="2076511245">
    <w:abstractNumId w:val="0"/>
  </w:num>
  <w:num w:numId="15" w16cid:durableId="367949073">
    <w:abstractNumId w:val="33"/>
  </w:num>
  <w:num w:numId="16" w16cid:durableId="502283446">
    <w:abstractNumId w:val="14"/>
  </w:num>
  <w:num w:numId="17" w16cid:durableId="875698268">
    <w:abstractNumId w:val="8"/>
  </w:num>
  <w:num w:numId="18" w16cid:durableId="902641974">
    <w:abstractNumId w:val="30"/>
  </w:num>
  <w:num w:numId="19" w16cid:durableId="946891516">
    <w:abstractNumId w:val="3"/>
  </w:num>
  <w:num w:numId="20" w16cid:durableId="2137527401">
    <w:abstractNumId w:val="21"/>
  </w:num>
  <w:num w:numId="21" w16cid:durableId="1366910401">
    <w:abstractNumId w:val="38"/>
  </w:num>
  <w:num w:numId="22" w16cid:durableId="387530518">
    <w:abstractNumId w:val="19"/>
  </w:num>
  <w:num w:numId="23" w16cid:durableId="673188220">
    <w:abstractNumId w:val="10"/>
  </w:num>
  <w:num w:numId="24" w16cid:durableId="454715573">
    <w:abstractNumId w:val="22"/>
  </w:num>
  <w:num w:numId="25" w16cid:durableId="1279098612">
    <w:abstractNumId w:val="24"/>
  </w:num>
  <w:num w:numId="26" w16cid:durableId="1762605185">
    <w:abstractNumId w:val="34"/>
  </w:num>
  <w:num w:numId="27" w16cid:durableId="2090420354">
    <w:abstractNumId w:val="31"/>
  </w:num>
  <w:num w:numId="28" w16cid:durableId="1876842304">
    <w:abstractNumId w:val="2"/>
  </w:num>
  <w:num w:numId="29" w16cid:durableId="1142693812">
    <w:abstractNumId w:val="35"/>
  </w:num>
  <w:num w:numId="30" w16cid:durableId="584611648">
    <w:abstractNumId w:val="18"/>
  </w:num>
  <w:num w:numId="31" w16cid:durableId="1803232808">
    <w:abstractNumId w:val="4"/>
  </w:num>
  <w:num w:numId="32" w16cid:durableId="518468942">
    <w:abstractNumId w:val="17"/>
  </w:num>
  <w:num w:numId="33" w16cid:durableId="696465669">
    <w:abstractNumId w:val="26"/>
  </w:num>
  <w:num w:numId="34" w16cid:durableId="297145932">
    <w:abstractNumId w:val="15"/>
  </w:num>
  <w:num w:numId="35" w16cid:durableId="948241044">
    <w:abstractNumId w:val="37"/>
  </w:num>
  <w:num w:numId="36" w16cid:durableId="1464039972">
    <w:abstractNumId w:val="29"/>
  </w:num>
  <w:num w:numId="37" w16cid:durableId="255602852">
    <w:abstractNumId w:val="25"/>
  </w:num>
  <w:num w:numId="38" w16cid:durableId="1016806336">
    <w:abstractNumId w:val="39"/>
  </w:num>
  <w:num w:numId="39" w16cid:durableId="595678252">
    <w:abstractNumId w:val="36"/>
  </w:num>
  <w:num w:numId="40" w16cid:durableId="1891186118">
    <w:abstractNumId w:val="12"/>
  </w:num>
  <w:num w:numId="41" w16cid:durableId="1286887886">
    <w:abstractNumId w:val="5"/>
  </w:num>
  <w:num w:numId="42" w16cid:durableId="1566531095">
    <w:abstractNumId w:val="41"/>
  </w:num>
  <w:num w:numId="43" w16cid:durableId="521404666">
    <w:abstractNumId w:val="20"/>
  </w:num>
  <w:num w:numId="44" w16cid:durableId="1727728176">
    <w:abstractNumId w:val="6"/>
  </w:num>
  <w:num w:numId="45" w16cid:durableId="1380325654">
    <w:abstractNumId w:val="7"/>
  </w:num>
  <w:num w:numId="46" w16cid:durableId="7827227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70E"/>
    <w:rsid w:val="00002374"/>
    <w:rsid w:val="00005670"/>
    <w:rsid w:val="00006959"/>
    <w:rsid w:val="00006BF2"/>
    <w:rsid w:val="000072D9"/>
    <w:rsid w:val="0001219E"/>
    <w:rsid w:val="000137E8"/>
    <w:rsid w:val="0001683C"/>
    <w:rsid w:val="000206A4"/>
    <w:rsid w:val="00020EE3"/>
    <w:rsid w:val="000218A1"/>
    <w:rsid w:val="0002443C"/>
    <w:rsid w:val="00024A7B"/>
    <w:rsid w:val="00027189"/>
    <w:rsid w:val="00030B34"/>
    <w:rsid w:val="00034F42"/>
    <w:rsid w:val="00035955"/>
    <w:rsid w:val="00043521"/>
    <w:rsid w:val="000440FE"/>
    <w:rsid w:val="00047310"/>
    <w:rsid w:val="000518DD"/>
    <w:rsid w:val="00060274"/>
    <w:rsid w:val="000611F8"/>
    <w:rsid w:val="000634A7"/>
    <w:rsid w:val="00065254"/>
    <w:rsid w:val="00070B77"/>
    <w:rsid w:val="00072704"/>
    <w:rsid w:val="00072E54"/>
    <w:rsid w:val="000753C1"/>
    <w:rsid w:val="00077EA3"/>
    <w:rsid w:val="00080377"/>
    <w:rsid w:val="0008497C"/>
    <w:rsid w:val="00085522"/>
    <w:rsid w:val="00090D25"/>
    <w:rsid w:val="000A25D7"/>
    <w:rsid w:val="000A65C0"/>
    <w:rsid w:val="000A6808"/>
    <w:rsid w:val="000B2E8F"/>
    <w:rsid w:val="000B6099"/>
    <w:rsid w:val="000C7252"/>
    <w:rsid w:val="000C7626"/>
    <w:rsid w:val="000C7FE8"/>
    <w:rsid w:val="000D1351"/>
    <w:rsid w:val="000D28E8"/>
    <w:rsid w:val="000D2B54"/>
    <w:rsid w:val="000D4D0B"/>
    <w:rsid w:val="000D501E"/>
    <w:rsid w:val="000E16ED"/>
    <w:rsid w:val="000E1A36"/>
    <w:rsid w:val="000E58A8"/>
    <w:rsid w:val="000E58FC"/>
    <w:rsid w:val="00102CE1"/>
    <w:rsid w:val="00106A93"/>
    <w:rsid w:val="0010709B"/>
    <w:rsid w:val="00110ED1"/>
    <w:rsid w:val="00111686"/>
    <w:rsid w:val="00112A9E"/>
    <w:rsid w:val="00114C23"/>
    <w:rsid w:val="00120634"/>
    <w:rsid w:val="00121B50"/>
    <w:rsid w:val="00122431"/>
    <w:rsid w:val="0012297D"/>
    <w:rsid w:val="00122EC6"/>
    <w:rsid w:val="0012647E"/>
    <w:rsid w:val="00127133"/>
    <w:rsid w:val="00130579"/>
    <w:rsid w:val="00131618"/>
    <w:rsid w:val="00132430"/>
    <w:rsid w:val="0013253D"/>
    <w:rsid w:val="0013488E"/>
    <w:rsid w:val="00135C7C"/>
    <w:rsid w:val="00140580"/>
    <w:rsid w:val="00143392"/>
    <w:rsid w:val="00143B42"/>
    <w:rsid w:val="001449AF"/>
    <w:rsid w:val="001469D2"/>
    <w:rsid w:val="00146A65"/>
    <w:rsid w:val="00153FCF"/>
    <w:rsid w:val="001553A6"/>
    <w:rsid w:val="0016108C"/>
    <w:rsid w:val="0016185F"/>
    <w:rsid w:val="00163A2E"/>
    <w:rsid w:val="00163B7A"/>
    <w:rsid w:val="00163C9C"/>
    <w:rsid w:val="00163E27"/>
    <w:rsid w:val="00165F68"/>
    <w:rsid w:val="0016718F"/>
    <w:rsid w:val="0017172A"/>
    <w:rsid w:val="00175855"/>
    <w:rsid w:val="00176422"/>
    <w:rsid w:val="001769EE"/>
    <w:rsid w:val="00176C4C"/>
    <w:rsid w:val="00176D58"/>
    <w:rsid w:val="00184B22"/>
    <w:rsid w:val="00190CEC"/>
    <w:rsid w:val="00192018"/>
    <w:rsid w:val="00193AC0"/>
    <w:rsid w:val="00196067"/>
    <w:rsid w:val="001A15B0"/>
    <w:rsid w:val="001A48B5"/>
    <w:rsid w:val="001A72F6"/>
    <w:rsid w:val="001B1791"/>
    <w:rsid w:val="001B2C8D"/>
    <w:rsid w:val="001B311E"/>
    <w:rsid w:val="001C056F"/>
    <w:rsid w:val="001C4107"/>
    <w:rsid w:val="001C799E"/>
    <w:rsid w:val="001D2F88"/>
    <w:rsid w:val="001D37B4"/>
    <w:rsid w:val="001E59EF"/>
    <w:rsid w:val="001F2807"/>
    <w:rsid w:val="001F3027"/>
    <w:rsid w:val="00200969"/>
    <w:rsid w:val="002114ED"/>
    <w:rsid w:val="0021480B"/>
    <w:rsid w:val="0021652D"/>
    <w:rsid w:val="002200EC"/>
    <w:rsid w:val="00224411"/>
    <w:rsid w:val="00233C56"/>
    <w:rsid w:val="00241A0F"/>
    <w:rsid w:val="0024205E"/>
    <w:rsid w:val="002422F5"/>
    <w:rsid w:val="0024492E"/>
    <w:rsid w:val="0024588D"/>
    <w:rsid w:val="00247035"/>
    <w:rsid w:val="002470F6"/>
    <w:rsid w:val="00251892"/>
    <w:rsid w:val="00253459"/>
    <w:rsid w:val="00256B7E"/>
    <w:rsid w:val="00256C6C"/>
    <w:rsid w:val="00257596"/>
    <w:rsid w:val="00263361"/>
    <w:rsid w:val="002637BF"/>
    <w:rsid w:val="0026390B"/>
    <w:rsid w:val="00264B19"/>
    <w:rsid w:val="00265C58"/>
    <w:rsid w:val="0026775D"/>
    <w:rsid w:val="00272CB8"/>
    <w:rsid w:val="00273F65"/>
    <w:rsid w:val="00275908"/>
    <w:rsid w:val="00285CBC"/>
    <w:rsid w:val="002907F0"/>
    <w:rsid w:val="002950BB"/>
    <w:rsid w:val="002972A1"/>
    <w:rsid w:val="00297373"/>
    <w:rsid w:val="002A00AD"/>
    <w:rsid w:val="002A1973"/>
    <w:rsid w:val="002B0874"/>
    <w:rsid w:val="002B2126"/>
    <w:rsid w:val="002B24F2"/>
    <w:rsid w:val="002B3202"/>
    <w:rsid w:val="002B3280"/>
    <w:rsid w:val="002B65AB"/>
    <w:rsid w:val="002B67B5"/>
    <w:rsid w:val="002B79B5"/>
    <w:rsid w:val="002C3C4F"/>
    <w:rsid w:val="002C3C63"/>
    <w:rsid w:val="002C451E"/>
    <w:rsid w:val="002D6292"/>
    <w:rsid w:val="002D696E"/>
    <w:rsid w:val="002E0C3E"/>
    <w:rsid w:val="002E1488"/>
    <w:rsid w:val="002E1806"/>
    <w:rsid w:val="002E1A7F"/>
    <w:rsid w:val="002E4D29"/>
    <w:rsid w:val="002E75E4"/>
    <w:rsid w:val="002F3C20"/>
    <w:rsid w:val="002F519A"/>
    <w:rsid w:val="002F6345"/>
    <w:rsid w:val="002F63D2"/>
    <w:rsid w:val="002F6C18"/>
    <w:rsid w:val="002F7E36"/>
    <w:rsid w:val="00303B89"/>
    <w:rsid w:val="00304F3E"/>
    <w:rsid w:val="00305AA5"/>
    <w:rsid w:val="0031366D"/>
    <w:rsid w:val="003168DA"/>
    <w:rsid w:val="00323425"/>
    <w:rsid w:val="003253C2"/>
    <w:rsid w:val="003259A2"/>
    <w:rsid w:val="00326102"/>
    <w:rsid w:val="00327FC5"/>
    <w:rsid w:val="00334BF5"/>
    <w:rsid w:val="00334EBF"/>
    <w:rsid w:val="003363BC"/>
    <w:rsid w:val="00343EC9"/>
    <w:rsid w:val="003500B1"/>
    <w:rsid w:val="00350E94"/>
    <w:rsid w:val="003528C5"/>
    <w:rsid w:val="003559EE"/>
    <w:rsid w:val="003605DD"/>
    <w:rsid w:val="003614FB"/>
    <w:rsid w:val="0036226E"/>
    <w:rsid w:val="0036441A"/>
    <w:rsid w:val="003679D3"/>
    <w:rsid w:val="00374B96"/>
    <w:rsid w:val="00376E27"/>
    <w:rsid w:val="0038547D"/>
    <w:rsid w:val="00387E73"/>
    <w:rsid w:val="00390352"/>
    <w:rsid w:val="0039038E"/>
    <w:rsid w:val="003943BD"/>
    <w:rsid w:val="00394BA7"/>
    <w:rsid w:val="003965C0"/>
    <w:rsid w:val="003A0E29"/>
    <w:rsid w:val="003A1598"/>
    <w:rsid w:val="003A1B99"/>
    <w:rsid w:val="003A63CB"/>
    <w:rsid w:val="003A649E"/>
    <w:rsid w:val="003A650D"/>
    <w:rsid w:val="003B39BD"/>
    <w:rsid w:val="003B48A1"/>
    <w:rsid w:val="003C2F10"/>
    <w:rsid w:val="003C36FE"/>
    <w:rsid w:val="003D0040"/>
    <w:rsid w:val="003D3D1A"/>
    <w:rsid w:val="003E1F09"/>
    <w:rsid w:val="003E2CBC"/>
    <w:rsid w:val="003E327B"/>
    <w:rsid w:val="003E3635"/>
    <w:rsid w:val="003E38EB"/>
    <w:rsid w:val="003E599D"/>
    <w:rsid w:val="003E5DC2"/>
    <w:rsid w:val="003E6571"/>
    <w:rsid w:val="003F02BD"/>
    <w:rsid w:val="003F0850"/>
    <w:rsid w:val="003F1205"/>
    <w:rsid w:val="003F16C2"/>
    <w:rsid w:val="003F367A"/>
    <w:rsid w:val="003F3E46"/>
    <w:rsid w:val="0040050B"/>
    <w:rsid w:val="0040082F"/>
    <w:rsid w:val="0040333C"/>
    <w:rsid w:val="00404F31"/>
    <w:rsid w:val="00407D99"/>
    <w:rsid w:val="0041056C"/>
    <w:rsid w:val="0041254C"/>
    <w:rsid w:val="004126E3"/>
    <w:rsid w:val="004131D7"/>
    <w:rsid w:val="004135C7"/>
    <w:rsid w:val="00417044"/>
    <w:rsid w:val="004213FB"/>
    <w:rsid w:val="0042364C"/>
    <w:rsid w:val="00426BA5"/>
    <w:rsid w:val="004279C0"/>
    <w:rsid w:val="00427C3E"/>
    <w:rsid w:val="004316B2"/>
    <w:rsid w:val="00433F21"/>
    <w:rsid w:val="00436A8B"/>
    <w:rsid w:val="00437726"/>
    <w:rsid w:val="00441062"/>
    <w:rsid w:val="00441F53"/>
    <w:rsid w:val="004445F0"/>
    <w:rsid w:val="004468E9"/>
    <w:rsid w:val="00446EC2"/>
    <w:rsid w:val="004512F7"/>
    <w:rsid w:val="00451B8E"/>
    <w:rsid w:val="004655B4"/>
    <w:rsid w:val="00465655"/>
    <w:rsid w:val="0046646E"/>
    <w:rsid w:val="00467906"/>
    <w:rsid w:val="004769EF"/>
    <w:rsid w:val="004809FE"/>
    <w:rsid w:val="00481537"/>
    <w:rsid w:val="0048257F"/>
    <w:rsid w:val="00483C3A"/>
    <w:rsid w:val="00484826"/>
    <w:rsid w:val="00486689"/>
    <w:rsid w:val="004941BA"/>
    <w:rsid w:val="00495CF2"/>
    <w:rsid w:val="004A03BA"/>
    <w:rsid w:val="004A4A06"/>
    <w:rsid w:val="004A5B10"/>
    <w:rsid w:val="004A7E00"/>
    <w:rsid w:val="004B17D4"/>
    <w:rsid w:val="004B18E4"/>
    <w:rsid w:val="004B307F"/>
    <w:rsid w:val="004B3381"/>
    <w:rsid w:val="004B41B6"/>
    <w:rsid w:val="004B49E7"/>
    <w:rsid w:val="004B54D1"/>
    <w:rsid w:val="004C06AC"/>
    <w:rsid w:val="004C312F"/>
    <w:rsid w:val="004C5410"/>
    <w:rsid w:val="004C5424"/>
    <w:rsid w:val="004C59CB"/>
    <w:rsid w:val="004C6A65"/>
    <w:rsid w:val="004C7310"/>
    <w:rsid w:val="004D1D0B"/>
    <w:rsid w:val="004D2E49"/>
    <w:rsid w:val="004D5D27"/>
    <w:rsid w:val="004E5012"/>
    <w:rsid w:val="004E5B56"/>
    <w:rsid w:val="004E648E"/>
    <w:rsid w:val="004E7896"/>
    <w:rsid w:val="004F021D"/>
    <w:rsid w:val="004F103D"/>
    <w:rsid w:val="004F3D8E"/>
    <w:rsid w:val="00505895"/>
    <w:rsid w:val="0051239F"/>
    <w:rsid w:val="00512D24"/>
    <w:rsid w:val="00515AB3"/>
    <w:rsid w:val="00516A64"/>
    <w:rsid w:val="00522E1E"/>
    <w:rsid w:val="00525082"/>
    <w:rsid w:val="00525B9D"/>
    <w:rsid w:val="00530BD6"/>
    <w:rsid w:val="00531492"/>
    <w:rsid w:val="00531566"/>
    <w:rsid w:val="00533412"/>
    <w:rsid w:val="00540065"/>
    <w:rsid w:val="00540635"/>
    <w:rsid w:val="005435CC"/>
    <w:rsid w:val="005446B9"/>
    <w:rsid w:val="00550DCC"/>
    <w:rsid w:val="005520FF"/>
    <w:rsid w:val="00555D1B"/>
    <w:rsid w:val="00555F93"/>
    <w:rsid w:val="0056121D"/>
    <w:rsid w:val="00563D08"/>
    <w:rsid w:val="0056498B"/>
    <w:rsid w:val="005656BB"/>
    <w:rsid w:val="00571CAD"/>
    <w:rsid w:val="00572E2F"/>
    <w:rsid w:val="00575285"/>
    <w:rsid w:val="005768A8"/>
    <w:rsid w:val="00581460"/>
    <w:rsid w:val="00582303"/>
    <w:rsid w:val="00583CD2"/>
    <w:rsid w:val="00584A77"/>
    <w:rsid w:val="005875E4"/>
    <w:rsid w:val="00590AE3"/>
    <w:rsid w:val="005979A8"/>
    <w:rsid w:val="005A041C"/>
    <w:rsid w:val="005A2D77"/>
    <w:rsid w:val="005B7315"/>
    <w:rsid w:val="005B7831"/>
    <w:rsid w:val="005B7E85"/>
    <w:rsid w:val="005C1AFA"/>
    <w:rsid w:val="005C2DE5"/>
    <w:rsid w:val="005C45A2"/>
    <w:rsid w:val="005C5F0F"/>
    <w:rsid w:val="005C6EE3"/>
    <w:rsid w:val="005C7945"/>
    <w:rsid w:val="005D014C"/>
    <w:rsid w:val="005D1909"/>
    <w:rsid w:val="005D34B5"/>
    <w:rsid w:val="005D68B3"/>
    <w:rsid w:val="005E112C"/>
    <w:rsid w:val="005E4605"/>
    <w:rsid w:val="005F44C2"/>
    <w:rsid w:val="005F524D"/>
    <w:rsid w:val="00605B92"/>
    <w:rsid w:val="00607775"/>
    <w:rsid w:val="00607C30"/>
    <w:rsid w:val="00610D2D"/>
    <w:rsid w:val="00611BFF"/>
    <w:rsid w:val="00614D49"/>
    <w:rsid w:val="00615543"/>
    <w:rsid w:val="00615B3A"/>
    <w:rsid w:val="00617D68"/>
    <w:rsid w:val="006241C9"/>
    <w:rsid w:val="006261EC"/>
    <w:rsid w:val="006266A8"/>
    <w:rsid w:val="006277FA"/>
    <w:rsid w:val="0063063A"/>
    <w:rsid w:val="006439DD"/>
    <w:rsid w:val="00650A5C"/>
    <w:rsid w:val="00656D82"/>
    <w:rsid w:val="00663E3E"/>
    <w:rsid w:val="00665DC4"/>
    <w:rsid w:val="00670714"/>
    <w:rsid w:val="00671CFF"/>
    <w:rsid w:val="00676679"/>
    <w:rsid w:val="00690BB2"/>
    <w:rsid w:val="006949FE"/>
    <w:rsid w:val="00695FD0"/>
    <w:rsid w:val="006A5C42"/>
    <w:rsid w:val="006A6C12"/>
    <w:rsid w:val="006A7D01"/>
    <w:rsid w:val="006B1029"/>
    <w:rsid w:val="006B6CA9"/>
    <w:rsid w:val="006C4B3E"/>
    <w:rsid w:val="006C4D7B"/>
    <w:rsid w:val="006C5C1B"/>
    <w:rsid w:val="006C66E4"/>
    <w:rsid w:val="006D18B6"/>
    <w:rsid w:val="006D1ECF"/>
    <w:rsid w:val="006D5FAA"/>
    <w:rsid w:val="006D608E"/>
    <w:rsid w:val="006D680B"/>
    <w:rsid w:val="006D705B"/>
    <w:rsid w:val="006D7EC5"/>
    <w:rsid w:val="006E3BF6"/>
    <w:rsid w:val="006F0B33"/>
    <w:rsid w:val="006F1D0B"/>
    <w:rsid w:val="006F3A4D"/>
    <w:rsid w:val="006F3B02"/>
    <w:rsid w:val="006F4CDA"/>
    <w:rsid w:val="006F65F0"/>
    <w:rsid w:val="006F74A0"/>
    <w:rsid w:val="00701BDF"/>
    <w:rsid w:val="00702BDD"/>
    <w:rsid w:val="0071424E"/>
    <w:rsid w:val="00721E3C"/>
    <w:rsid w:val="00723A12"/>
    <w:rsid w:val="00731EC1"/>
    <w:rsid w:val="007356FB"/>
    <w:rsid w:val="0073748A"/>
    <w:rsid w:val="00741E35"/>
    <w:rsid w:val="007420C3"/>
    <w:rsid w:val="00743679"/>
    <w:rsid w:val="00750472"/>
    <w:rsid w:val="0075306C"/>
    <w:rsid w:val="00754602"/>
    <w:rsid w:val="007547F6"/>
    <w:rsid w:val="00756A49"/>
    <w:rsid w:val="00756C20"/>
    <w:rsid w:val="0076071D"/>
    <w:rsid w:val="00761120"/>
    <w:rsid w:val="0076380E"/>
    <w:rsid w:val="00770797"/>
    <w:rsid w:val="007744FA"/>
    <w:rsid w:val="00775DE9"/>
    <w:rsid w:val="007774F9"/>
    <w:rsid w:val="007801B0"/>
    <w:rsid w:val="00791FC3"/>
    <w:rsid w:val="00792B5D"/>
    <w:rsid w:val="00794F7D"/>
    <w:rsid w:val="0079738A"/>
    <w:rsid w:val="007A5DE6"/>
    <w:rsid w:val="007B5916"/>
    <w:rsid w:val="007C734B"/>
    <w:rsid w:val="007D0DF3"/>
    <w:rsid w:val="007D1B9F"/>
    <w:rsid w:val="007D2229"/>
    <w:rsid w:val="007D71E6"/>
    <w:rsid w:val="007E0644"/>
    <w:rsid w:val="007E452C"/>
    <w:rsid w:val="007E69A9"/>
    <w:rsid w:val="007E6D61"/>
    <w:rsid w:val="007F35A0"/>
    <w:rsid w:val="007F4964"/>
    <w:rsid w:val="007F4E40"/>
    <w:rsid w:val="008034D0"/>
    <w:rsid w:val="00803D48"/>
    <w:rsid w:val="00805DF6"/>
    <w:rsid w:val="00806193"/>
    <w:rsid w:val="008075BC"/>
    <w:rsid w:val="00810A83"/>
    <w:rsid w:val="00812D1C"/>
    <w:rsid w:val="008218B0"/>
    <w:rsid w:val="00824217"/>
    <w:rsid w:val="00837C64"/>
    <w:rsid w:val="008413C8"/>
    <w:rsid w:val="00841650"/>
    <w:rsid w:val="008453D4"/>
    <w:rsid w:val="00847773"/>
    <w:rsid w:val="00850E97"/>
    <w:rsid w:val="00851D4F"/>
    <w:rsid w:val="00853546"/>
    <w:rsid w:val="00865113"/>
    <w:rsid w:val="00865C19"/>
    <w:rsid w:val="00871684"/>
    <w:rsid w:val="00877C89"/>
    <w:rsid w:val="0088130C"/>
    <w:rsid w:val="00881FA5"/>
    <w:rsid w:val="0088433F"/>
    <w:rsid w:val="00894333"/>
    <w:rsid w:val="008973E2"/>
    <w:rsid w:val="008A08AB"/>
    <w:rsid w:val="008A5620"/>
    <w:rsid w:val="008A5A94"/>
    <w:rsid w:val="008A5F62"/>
    <w:rsid w:val="008A6009"/>
    <w:rsid w:val="008A6E08"/>
    <w:rsid w:val="008B31EF"/>
    <w:rsid w:val="008B6B81"/>
    <w:rsid w:val="008C5FF7"/>
    <w:rsid w:val="008C6E84"/>
    <w:rsid w:val="008D0356"/>
    <w:rsid w:val="008D4E80"/>
    <w:rsid w:val="008D5AAF"/>
    <w:rsid w:val="008E1625"/>
    <w:rsid w:val="008E7858"/>
    <w:rsid w:val="008F2916"/>
    <w:rsid w:val="008F3E30"/>
    <w:rsid w:val="008F43DF"/>
    <w:rsid w:val="008F658D"/>
    <w:rsid w:val="008F7C7D"/>
    <w:rsid w:val="009000C6"/>
    <w:rsid w:val="00904B6C"/>
    <w:rsid w:val="00904EB8"/>
    <w:rsid w:val="0090551F"/>
    <w:rsid w:val="00905D75"/>
    <w:rsid w:val="0090630F"/>
    <w:rsid w:val="00906782"/>
    <w:rsid w:val="009101AF"/>
    <w:rsid w:val="009152AA"/>
    <w:rsid w:val="00916D22"/>
    <w:rsid w:val="009205E6"/>
    <w:rsid w:val="00923504"/>
    <w:rsid w:val="00924FF7"/>
    <w:rsid w:val="009357CD"/>
    <w:rsid w:val="00937250"/>
    <w:rsid w:val="00941445"/>
    <w:rsid w:val="00942F10"/>
    <w:rsid w:val="00956197"/>
    <w:rsid w:val="00957D12"/>
    <w:rsid w:val="0096056D"/>
    <w:rsid w:val="00960B1D"/>
    <w:rsid w:val="00961B55"/>
    <w:rsid w:val="00964A36"/>
    <w:rsid w:val="009679DE"/>
    <w:rsid w:val="009717D0"/>
    <w:rsid w:val="00971EC1"/>
    <w:rsid w:val="0097354B"/>
    <w:rsid w:val="00975F6E"/>
    <w:rsid w:val="009772D1"/>
    <w:rsid w:val="009807A7"/>
    <w:rsid w:val="0098492E"/>
    <w:rsid w:val="00986F83"/>
    <w:rsid w:val="00987C0B"/>
    <w:rsid w:val="00990E1E"/>
    <w:rsid w:val="00993DA5"/>
    <w:rsid w:val="00994CF1"/>
    <w:rsid w:val="00996ADD"/>
    <w:rsid w:val="00996E36"/>
    <w:rsid w:val="009974F8"/>
    <w:rsid w:val="009A475A"/>
    <w:rsid w:val="009A4EEF"/>
    <w:rsid w:val="009A5304"/>
    <w:rsid w:val="009A6194"/>
    <w:rsid w:val="009A7916"/>
    <w:rsid w:val="009B0EFF"/>
    <w:rsid w:val="009B1629"/>
    <w:rsid w:val="009C1949"/>
    <w:rsid w:val="009C2EDB"/>
    <w:rsid w:val="009C53FE"/>
    <w:rsid w:val="009C64FF"/>
    <w:rsid w:val="009C66D2"/>
    <w:rsid w:val="009C7112"/>
    <w:rsid w:val="009D1663"/>
    <w:rsid w:val="009D2FAB"/>
    <w:rsid w:val="009D4F43"/>
    <w:rsid w:val="009D531F"/>
    <w:rsid w:val="009D5F98"/>
    <w:rsid w:val="009E1881"/>
    <w:rsid w:val="009E3730"/>
    <w:rsid w:val="009E3B4C"/>
    <w:rsid w:val="009E7CE4"/>
    <w:rsid w:val="009F59DF"/>
    <w:rsid w:val="00A04B99"/>
    <w:rsid w:val="00A100D4"/>
    <w:rsid w:val="00A1323B"/>
    <w:rsid w:val="00A14C3A"/>
    <w:rsid w:val="00A15032"/>
    <w:rsid w:val="00A15F23"/>
    <w:rsid w:val="00A2004F"/>
    <w:rsid w:val="00A20219"/>
    <w:rsid w:val="00A25518"/>
    <w:rsid w:val="00A260FC"/>
    <w:rsid w:val="00A31678"/>
    <w:rsid w:val="00A3652A"/>
    <w:rsid w:val="00A36929"/>
    <w:rsid w:val="00A4074D"/>
    <w:rsid w:val="00A5378F"/>
    <w:rsid w:val="00A54824"/>
    <w:rsid w:val="00A54A12"/>
    <w:rsid w:val="00A552D3"/>
    <w:rsid w:val="00A5564B"/>
    <w:rsid w:val="00A56214"/>
    <w:rsid w:val="00A60389"/>
    <w:rsid w:val="00A619D2"/>
    <w:rsid w:val="00A61C1F"/>
    <w:rsid w:val="00A61D73"/>
    <w:rsid w:val="00A621BB"/>
    <w:rsid w:val="00A65683"/>
    <w:rsid w:val="00A67EE2"/>
    <w:rsid w:val="00A70714"/>
    <w:rsid w:val="00A71085"/>
    <w:rsid w:val="00A73636"/>
    <w:rsid w:val="00A7657E"/>
    <w:rsid w:val="00A8111B"/>
    <w:rsid w:val="00A81602"/>
    <w:rsid w:val="00A837A5"/>
    <w:rsid w:val="00A87DA3"/>
    <w:rsid w:val="00A91E66"/>
    <w:rsid w:val="00A933E6"/>
    <w:rsid w:val="00AA0DEA"/>
    <w:rsid w:val="00AA6482"/>
    <w:rsid w:val="00AA65D2"/>
    <w:rsid w:val="00AA6D9A"/>
    <w:rsid w:val="00AA7FE7"/>
    <w:rsid w:val="00AB04F1"/>
    <w:rsid w:val="00AB284F"/>
    <w:rsid w:val="00AB351F"/>
    <w:rsid w:val="00AB7246"/>
    <w:rsid w:val="00AC346F"/>
    <w:rsid w:val="00AC3546"/>
    <w:rsid w:val="00AD09B0"/>
    <w:rsid w:val="00AD0CBA"/>
    <w:rsid w:val="00AD2F70"/>
    <w:rsid w:val="00AD3BCC"/>
    <w:rsid w:val="00AD4B09"/>
    <w:rsid w:val="00AD55EA"/>
    <w:rsid w:val="00AD5FD3"/>
    <w:rsid w:val="00AD763B"/>
    <w:rsid w:val="00AE5C9F"/>
    <w:rsid w:val="00AE696B"/>
    <w:rsid w:val="00AF14DA"/>
    <w:rsid w:val="00AF1E1B"/>
    <w:rsid w:val="00B0369B"/>
    <w:rsid w:val="00B053A3"/>
    <w:rsid w:val="00B057CA"/>
    <w:rsid w:val="00B07E21"/>
    <w:rsid w:val="00B13798"/>
    <w:rsid w:val="00B171CB"/>
    <w:rsid w:val="00B226C8"/>
    <w:rsid w:val="00B260AF"/>
    <w:rsid w:val="00B35FEF"/>
    <w:rsid w:val="00B3606A"/>
    <w:rsid w:val="00B362C0"/>
    <w:rsid w:val="00B409DF"/>
    <w:rsid w:val="00B42916"/>
    <w:rsid w:val="00B43262"/>
    <w:rsid w:val="00B45D60"/>
    <w:rsid w:val="00B4712B"/>
    <w:rsid w:val="00B47558"/>
    <w:rsid w:val="00B500CA"/>
    <w:rsid w:val="00B5315A"/>
    <w:rsid w:val="00B55EF3"/>
    <w:rsid w:val="00B6117B"/>
    <w:rsid w:val="00B63480"/>
    <w:rsid w:val="00B6555B"/>
    <w:rsid w:val="00B739C1"/>
    <w:rsid w:val="00B74AEA"/>
    <w:rsid w:val="00B814E6"/>
    <w:rsid w:val="00B81718"/>
    <w:rsid w:val="00B856E0"/>
    <w:rsid w:val="00B86844"/>
    <w:rsid w:val="00B90C18"/>
    <w:rsid w:val="00B95C9C"/>
    <w:rsid w:val="00B96304"/>
    <w:rsid w:val="00B97145"/>
    <w:rsid w:val="00BA25EA"/>
    <w:rsid w:val="00BA558C"/>
    <w:rsid w:val="00BA7BB9"/>
    <w:rsid w:val="00BB0D79"/>
    <w:rsid w:val="00BB2BC1"/>
    <w:rsid w:val="00BB32FB"/>
    <w:rsid w:val="00BB33E9"/>
    <w:rsid w:val="00BB5BF1"/>
    <w:rsid w:val="00BB6400"/>
    <w:rsid w:val="00BC3A87"/>
    <w:rsid w:val="00BC4D9D"/>
    <w:rsid w:val="00BC5B84"/>
    <w:rsid w:val="00BC5E3B"/>
    <w:rsid w:val="00BC72F5"/>
    <w:rsid w:val="00BC7713"/>
    <w:rsid w:val="00BD595F"/>
    <w:rsid w:val="00BD6A2F"/>
    <w:rsid w:val="00BD7372"/>
    <w:rsid w:val="00BD7C89"/>
    <w:rsid w:val="00BE3361"/>
    <w:rsid w:val="00BE36FE"/>
    <w:rsid w:val="00BE4450"/>
    <w:rsid w:val="00BE7919"/>
    <w:rsid w:val="00BF0258"/>
    <w:rsid w:val="00BF246F"/>
    <w:rsid w:val="00BF4EC6"/>
    <w:rsid w:val="00BF5FBA"/>
    <w:rsid w:val="00C03B24"/>
    <w:rsid w:val="00C07FD2"/>
    <w:rsid w:val="00C11E4E"/>
    <w:rsid w:val="00C12CA7"/>
    <w:rsid w:val="00C16D4F"/>
    <w:rsid w:val="00C20862"/>
    <w:rsid w:val="00C2246B"/>
    <w:rsid w:val="00C26161"/>
    <w:rsid w:val="00C267DB"/>
    <w:rsid w:val="00C336C0"/>
    <w:rsid w:val="00C35B4F"/>
    <w:rsid w:val="00C36026"/>
    <w:rsid w:val="00C40F8D"/>
    <w:rsid w:val="00C41FF2"/>
    <w:rsid w:val="00C477BC"/>
    <w:rsid w:val="00C47810"/>
    <w:rsid w:val="00C50EC9"/>
    <w:rsid w:val="00C51803"/>
    <w:rsid w:val="00C5202B"/>
    <w:rsid w:val="00C6088F"/>
    <w:rsid w:val="00C63A4F"/>
    <w:rsid w:val="00C63FEB"/>
    <w:rsid w:val="00C64A0E"/>
    <w:rsid w:val="00C64A35"/>
    <w:rsid w:val="00C653E3"/>
    <w:rsid w:val="00C71033"/>
    <w:rsid w:val="00C72C7D"/>
    <w:rsid w:val="00C77FB8"/>
    <w:rsid w:val="00C80CD1"/>
    <w:rsid w:val="00C85D5B"/>
    <w:rsid w:val="00C91E15"/>
    <w:rsid w:val="00C9290F"/>
    <w:rsid w:val="00C93C43"/>
    <w:rsid w:val="00C94CC0"/>
    <w:rsid w:val="00C96097"/>
    <w:rsid w:val="00C964C9"/>
    <w:rsid w:val="00CA32D9"/>
    <w:rsid w:val="00CA59A2"/>
    <w:rsid w:val="00CA5E57"/>
    <w:rsid w:val="00CB045B"/>
    <w:rsid w:val="00CB5A84"/>
    <w:rsid w:val="00CB5C64"/>
    <w:rsid w:val="00CC1CA1"/>
    <w:rsid w:val="00CC6317"/>
    <w:rsid w:val="00CD0580"/>
    <w:rsid w:val="00CD18D5"/>
    <w:rsid w:val="00CD3B74"/>
    <w:rsid w:val="00CD5B54"/>
    <w:rsid w:val="00CD64EB"/>
    <w:rsid w:val="00CD7175"/>
    <w:rsid w:val="00CD7BA3"/>
    <w:rsid w:val="00CD7C43"/>
    <w:rsid w:val="00CE2A98"/>
    <w:rsid w:val="00CE2AA4"/>
    <w:rsid w:val="00CE3117"/>
    <w:rsid w:val="00CE49AF"/>
    <w:rsid w:val="00CE5F9C"/>
    <w:rsid w:val="00CE6535"/>
    <w:rsid w:val="00CE73D7"/>
    <w:rsid w:val="00CF0566"/>
    <w:rsid w:val="00CF679C"/>
    <w:rsid w:val="00CF6B98"/>
    <w:rsid w:val="00CF6C6C"/>
    <w:rsid w:val="00D00C2C"/>
    <w:rsid w:val="00D0246B"/>
    <w:rsid w:val="00D02FD2"/>
    <w:rsid w:val="00D06EC9"/>
    <w:rsid w:val="00D07D5E"/>
    <w:rsid w:val="00D111A3"/>
    <w:rsid w:val="00D1231D"/>
    <w:rsid w:val="00D144AC"/>
    <w:rsid w:val="00D1694D"/>
    <w:rsid w:val="00D26294"/>
    <w:rsid w:val="00D30832"/>
    <w:rsid w:val="00D32B15"/>
    <w:rsid w:val="00D33D44"/>
    <w:rsid w:val="00D40818"/>
    <w:rsid w:val="00D42A6A"/>
    <w:rsid w:val="00D45280"/>
    <w:rsid w:val="00D50A55"/>
    <w:rsid w:val="00D545E8"/>
    <w:rsid w:val="00D54F9A"/>
    <w:rsid w:val="00D5629A"/>
    <w:rsid w:val="00D56F7E"/>
    <w:rsid w:val="00D57B7D"/>
    <w:rsid w:val="00D57BBE"/>
    <w:rsid w:val="00D607B7"/>
    <w:rsid w:val="00D63267"/>
    <w:rsid w:val="00D7007C"/>
    <w:rsid w:val="00D70739"/>
    <w:rsid w:val="00D70C71"/>
    <w:rsid w:val="00D7228D"/>
    <w:rsid w:val="00D740C2"/>
    <w:rsid w:val="00D773B9"/>
    <w:rsid w:val="00D774BF"/>
    <w:rsid w:val="00D77A80"/>
    <w:rsid w:val="00D81981"/>
    <w:rsid w:val="00D8244B"/>
    <w:rsid w:val="00D830AC"/>
    <w:rsid w:val="00D83ACD"/>
    <w:rsid w:val="00D83FD8"/>
    <w:rsid w:val="00D87421"/>
    <w:rsid w:val="00D87D94"/>
    <w:rsid w:val="00D9016F"/>
    <w:rsid w:val="00D90FF2"/>
    <w:rsid w:val="00D91FFE"/>
    <w:rsid w:val="00D92FBC"/>
    <w:rsid w:val="00D978F3"/>
    <w:rsid w:val="00DA189E"/>
    <w:rsid w:val="00DB1AA5"/>
    <w:rsid w:val="00DB27B6"/>
    <w:rsid w:val="00DC09D3"/>
    <w:rsid w:val="00DC56BB"/>
    <w:rsid w:val="00DC5793"/>
    <w:rsid w:val="00DD03E8"/>
    <w:rsid w:val="00DD18DF"/>
    <w:rsid w:val="00DD6116"/>
    <w:rsid w:val="00DE38CF"/>
    <w:rsid w:val="00DE46CA"/>
    <w:rsid w:val="00DE54AF"/>
    <w:rsid w:val="00DE670E"/>
    <w:rsid w:val="00DE7645"/>
    <w:rsid w:val="00DE78E4"/>
    <w:rsid w:val="00DF04C9"/>
    <w:rsid w:val="00DF50DA"/>
    <w:rsid w:val="00E04040"/>
    <w:rsid w:val="00E06332"/>
    <w:rsid w:val="00E06C79"/>
    <w:rsid w:val="00E07BAC"/>
    <w:rsid w:val="00E26646"/>
    <w:rsid w:val="00E26B85"/>
    <w:rsid w:val="00E304EA"/>
    <w:rsid w:val="00E3386B"/>
    <w:rsid w:val="00E33CF2"/>
    <w:rsid w:val="00E33E56"/>
    <w:rsid w:val="00E4329B"/>
    <w:rsid w:val="00E44E80"/>
    <w:rsid w:val="00E4660E"/>
    <w:rsid w:val="00E50FB5"/>
    <w:rsid w:val="00E5288F"/>
    <w:rsid w:val="00E54841"/>
    <w:rsid w:val="00E57733"/>
    <w:rsid w:val="00E62FA9"/>
    <w:rsid w:val="00E71473"/>
    <w:rsid w:val="00E7283C"/>
    <w:rsid w:val="00E73E36"/>
    <w:rsid w:val="00E74019"/>
    <w:rsid w:val="00E74464"/>
    <w:rsid w:val="00E748B8"/>
    <w:rsid w:val="00E74EAB"/>
    <w:rsid w:val="00E7536A"/>
    <w:rsid w:val="00E76392"/>
    <w:rsid w:val="00E77821"/>
    <w:rsid w:val="00E80631"/>
    <w:rsid w:val="00E80E72"/>
    <w:rsid w:val="00E8238B"/>
    <w:rsid w:val="00E82907"/>
    <w:rsid w:val="00E83E32"/>
    <w:rsid w:val="00E84864"/>
    <w:rsid w:val="00E8514A"/>
    <w:rsid w:val="00E85BF6"/>
    <w:rsid w:val="00E96BA5"/>
    <w:rsid w:val="00E96DA9"/>
    <w:rsid w:val="00EA09CC"/>
    <w:rsid w:val="00EA1BC9"/>
    <w:rsid w:val="00EA23A2"/>
    <w:rsid w:val="00EA32A3"/>
    <w:rsid w:val="00EA4387"/>
    <w:rsid w:val="00EA6BE7"/>
    <w:rsid w:val="00EB088F"/>
    <w:rsid w:val="00EB2D61"/>
    <w:rsid w:val="00EC113C"/>
    <w:rsid w:val="00EC1E46"/>
    <w:rsid w:val="00ED27D2"/>
    <w:rsid w:val="00ED3523"/>
    <w:rsid w:val="00ED57BE"/>
    <w:rsid w:val="00EE1116"/>
    <w:rsid w:val="00EE27F8"/>
    <w:rsid w:val="00EE2827"/>
    <w:rsid w:val="00EE44B9"/>
    <w:rsid w:val="00EE4D0B"/>
    <w:rsid w:val="00EE6D81"/>
    <w:rsid w:val="00EF07E0"/>
    <w:rsid w:val="00EF1A53"/>
    <w:rsid w:val="00EF4C15"/>
    <w:rsid w:val="00EF59D6"/>
    <w:rsid w:val="00EF682B"/>
    <w:rsid w:val="00F038FE"/>
    <w:rsid w:val="00F0437B"/>
    <w:rsid w:val="00F04D27"/>
    <w:rsid w:val="00F04DAC"/>
    <w:rsid w:val="00F05780"/>
    <w:rsid w:val="00F07831"/>
    <w:rsid w:val="00F16316"/>
    <w:rsid w:val="00F237B0"/>
    <w:rsid w:val="00F23F51"/>
    <w:rsid w:val="00F25C2E"/>
    <w:rsid w:val="00F26F25"/>
    <w:rsid w:val="00F2706A"/>
    <w:rsid w:val="00F2796B"/>
    <w:rsid w:val="00F33F42"/>
    <w:rsid w:val="00F40B06"/>
    <w:rsid w:val="00F45FA7"/>
    <w:rsid w:val="00F462E7"/>
    <w:rsid w:val="00F467B2"/>
    <w:rsid w:val="00F519E4"/>
    <w:rsid w:val="00F56095"/>
    <w:rsid w:val="00F63100"/>
    <w:rsid w:val="00F65D9D"/>
    <w:rsid w:val="00F7258A"/>
    <w:rsid w:val="00F7623C"/>
    <w:rsid w:val="00F76CD4"/>
    <w:rsid w:val="00F76FA8"/>
    <w:rsid w:val="00F840A0"/>
    <w:rsid w:val="00F91FDA"/>
    <w:rsid w:val="00F959BF"/>
    <w:rsid w:val="00FA1AB8"/>
    <w:rsid w:val="00FA284E"/>
    <w:rsid w:val="00FA2E3F"/>
    <w:rsid w:val="00FA523B"/>
    <w:rsid w:val="00FA5342"/>
    <w:rsid w:val="00FA5AE3"/>
    <w:rsid w:val="00FA6901"/>
    <w:rsid w:val="00FA759C"/>
    <w:rsid w:val="00FB1423"/>
    <w:rsid w:val="00FB1E40"/>
    <w:rsid w:val="00FB590E"/>
    <w:rsid w:val="00FC31E1"/>
    <w:rsid w:val="00FC4B85"/>
    <w:rsid w:val="00FC6E1C"/>
    <w:rsid w:val="00FC7462"/>
    <w:rsid w:val="00FC74CC"/>
    <w:rsid w:val="00FD07B0"/>
    <w:rsid w:val="00FD0974"/>
    <w:rsid w:val="00FD211C"/>
    <w:rsid w:val="00FD3DCC"/>
    <w:rsid w:val="00FD6F51"/>
    <w:rsid w:val="00FE2881"/>
    <w:rsid w:val="00FE77A7"/>
    <w:rsid w:val="00FF0D04"/>
    <w:rsid w:val="00FF14D2"/>
    <w:rsid w:val="0186A6C3"/>
    <w:rsid w:val="019FD292"/>
    <w:rsid w:val="025553EA"/>
    <w:rsid w:val="037786AC"/>
    <w:rsid w:val="03B01491"/>
    <w:rsid w:val="04202A6D"/>
    <w:rsid w:val="042D5323"/>
    <w:rsid w:val="05B5E13B"/>
    <w:rsid w:val="06C1C9BE"/>
    <w:rsid w:val="09DB2BC2"/>
    <w:rsid w:val="0A8F7DF9"/>
    <w:rsid w:val="0C03D9BE"/>
    <w:rsid w:val="0CFD4935"/>
    <w:rsid w:val="0D37C58E"/>
    <w:rsid w:val="0F8389A2"/>
    <w:rsid w:val="11C32136"/>
    <w:rsid w:val="12878C69"/>
    <w:rsid w:val="13261CEB"/>
    <w:rsid w:val="146AAFE0"/>
    <w:rsid w:val="155A8753"/>
    <w:rsid w:val="156443CF"/>
    <w:rsid w:val="15A8892F"/>
    <w:rsid w:val="15FE6ABC"/>
    <w:rsid w:val="174F472F"/>
    <w:rsid w:val="1891B549"/>
    <w:rsid w:val="1894A05B"/>
    <w:rsid w:val="1920C0ED"/>
    <w:rsid w:val="19AAABC9"/>
    <w:rsid w:val="1CA6357F"/>
    <w:rsid w:val="1CE12002"/>
    <w:rsid w:val="1D3C0514"/>
    <w:rsid w:val="1D5E5012"/>
    <w:rsid w:val="1D699C75"/>
    <w:rsid w:val="1E956F7C"/>
    <w:rsid w:val="1F3FB202"/>
    <w:rsid w:val="1F8A8FFC"/>
    <w:rsid w:val="1FC97D10"/>
    <w:rsid w:val="1FEBBB86"/>
    <w:rsid w:val="227542E5"/>
    <w:rsid w:val="24087915"/>
    <w:rsid w:val="2712EDD8"/>
    <w:rsid w:val="281D9D8C"/>
    <w:rsid w:val="28BE4AFA"/>
    <w:rsid w:val="2939006C"/>
    <w:rsid w:val="297B367C"/>
    <w:rsid w:val="2B500E37"/>
    <w:rsid w:val="2C2BD683"/>
    <w:rsid w:val="2C351656"/>
    <w:rsid w:val="2C3E9BE9"/>
    <w:rsid w:val="2D308971"/>
    <w:rsid w:val="2E413EE0"/>
    <w:rsid w:val="2E5124BD"/>
    <w:rsid w:val="2EDE98D4"/>
    <w:rsid w:val="2F28EDA2"/>
    <w:rsid w:val="2FA0EFAD"/>
    <w:rsid w:val="311BC2FB"/>
    <w:rsid w:val="3271A750"/>
    <w:rsid w:val="3326C755"/>
    <w:rsid w:val="338D3A51"/>
    <w:rsid w:val="33C6B435"/>
    <w:rsid w:val="36180B3E"/>
    <w:rsid w:val="36E77955"/>
    <w:rsid w:val="38B09A11"/>
    <w:rsid w:val="3A1C4F11"/>
    <w:rsid w:val="3AFFE631"/>
    <w:rsid w:val="3D68E7B2"/>
    <w:rsid w:val="3E9922B7"/>
    <w:rsid w:val="3F5340CC"/>
    <w:rsid w:val="41AAF0CE"/>
    <w:rsid w:val="432B39D3"/>
    <w:rsid w:val="43944E00"/>
    <w:rsid w:val="4441C2A9"/>
    <w:rsid w:val="44960AAD"/>
    <w:rsid w:val="44F1AB32"/>
    <w:rsid w:val="459434BF"/>
    <w:rsid w:val="464A649C"/>
    <w:rsid w:val="472ED89C"/>
    <w:rsid w:val="47599308"/>
    <w:rsid w:val="4763ADAF"/>
    <w:rsid w:val="47F08FFA"/>
    <w:rsid w:val="4B8552A7"/>
    <w:rsid w:val="4BB13788"/>
    <w:rsid w:val="5130424A"/>
    <w:rsid w:val="515B2E36"/>
    <w:rsid w:val="51B4C3B9"/>
    <w:rsid w:val="51B6ACB8"/>
    <w:rsid w:val="52575D8E"/>
    <w:rsid w:val="528830A4"/>
    <w:rsid w:val="52AC12F6"/>
    <w:rsid w:val="5425E5AE"/>
    <w:rsid w:val="560266D1"/>
    <w:rsid w:val="5682E4CB"/>
    <w:rsid w:val="5691A534"/>
    <w:rsid w:val="56FFD823"/>
    <w:rsid w:val="584C8552"/>
    <w:rsid w:val="58AB8237"/>
    <w:rsid w:val="599CD158"/>
    <w:rsid w:val="59D43AA1"/>
    <w:rsid w:val="59F9A2F4"/>
    <w:rsid w:val="5A0231D2"/>
    <w:rsid w:val="5A509E7D"/>
    <w:rsid w:val="5B1D63B4"/>
    <w:rsid w:val="5BBDDF1A"/>
    <w:rsid w:val="5EDC9928"/>
    <w:rsid w:val="5F1F374D"/>
    <w:rsid w:val="608DA8F3"/>
    <w:rsid w:val="61439021"/>
    <w:rsid w:val="61C613A9"/>
    <w:rsid w:val="6474FF7A"/>
    <w:rsid w:val="662A3128"/>
    <w:rsid w:val="673922AA"/>
    <w:rsid w:val="67555DD8"/>
    <w:rsid w:val="67976AEE"/>
    <w:rsid w:val="67CB9EB6"/>
    <w:rsid w:val="67F5CD71"/>
    <w:rsid w:val="69D71AB7"/>
    <w:rsid w:val="69F6CE3F"/>
    <w:rsid w:val="6C8630F4"/>
    <w:rsid w:val="6CE7AD79"/>
    <w:rsid w:val="6D36A5CE"/>
    <w:rsid w:val="6D6AAC13"/>
    <w:rsid w:val="6F444BBC"/>
    <w:rsid w:val="70AC4350"/>
    <w:rsid w:val="7141AEE0"/>
    <w:rsid w:val="725DDA9E"/>
    <w:rsid w:val="7394B9CA"/>
    <w:rsid w:val="746644A7"/>
    <w:rsid w:val="75F747B5"/>
    <w:rsid w:val="760F9E41"/>
    <w:rsid w:val="772A07D8"/>
    <w:rsid w:val="78935BAB"/>
    <w:rsid w:val="7BB8B0A3"/>
    <w:rsid w:val="7D03CE54"/>
    <w:rsid w:val="7DC41567"/>
    <w:rsid w:val="7E66BE8E"/>
    <w:rsid w:val="7E974668"/>
    <w:rsid w:val="7F39C7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4730C"/>
  <w15:docId w15:val="{6AAEA5EC-D4FD-467B-91AA-BFCE794C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1D5E5012"/>
    <w:pPr>
      <w:spacing w:after="12"/>
      <w:ind w:left="154" w:right="5" w:hanging="10"/>
      <w:jc w:val="both"/>
    </w:pPr>
    <w:rPr>
      <w:rFonts w:ascii="Arial" w:eastAsia="Arial" w:hAnsi="Arial"/>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1D5E5012"/>
    <w:pPr>
      <w:tabs>
        <w:tab w:val="center" w:pos="4680"/>
        <w:tab w:val="right" w:pos="9360"/>
      </w:tabs>
      <w:spacing w:after="0"/>
    </w:pPr>
  </w:style>
  <w:style w:type="character" w:customStyle="1" w:styleId="NagwekZnak">
    <w:name w:val="Nagłówek Znak"/>
    <w:basedOn w:val="Domylnaczcionkaakapitu"/>
    <w:link w:val="Nagwek"/>
    <w:uiPriority w:val="99"/>
    <w:rsid w:val="00B057CA"/>
    <w:rPr>
      <w:rFonts w:ascii="Arial" w:eastAsia="Times New Roman" w:hAnsi="Arial" w:cs="Arial"/>
      <w:color w:val="000000"/>
    </w:rPr>
  </w:style>
  <w:style w:type="paragraph" w:styleId="Stopka">
    <w:name w:val="footer"/>
    <w:basedOn w:val="Normalny"/>
    <w:link w:val="StopkaZnak"/>
    <w:uiPriority w:val="99"/>
    <w:semiHidden/>
    <w:unhideWhenUsed/>
    <w:rsid w:val="1D5E5012"/>
    <w:pPr>
      <w:tabs>
        <w:tab w:val="center" w:pos="4680"/>
        <w:tab w:val="right" w:pos="9360"/>
      </w:tabs>
      <w:spacing w:after="0"/>
    </w:pPr>
  </w:style>
  <w:style w:type="character" w:customStyle="1" w:styleId="StopkaZnak">
    <w:name w:val="Stopka Znak"/>
    <w:basedOn w:val="Domylnaczcionkaakapitu"/>
    <w:link w:val="Stopka"/>
    <w:uiPriority w:val="99"/>
    <w:semiHidden/>
    <w:rsid w:val="00B057CA"/>
    <w:rPr>
      <w:rFonts w:ascii="Arial" w:eastAsia="Times New Roman" w:hAnsi="Arial" w:cs="Arial"/>
      <w:color w:val="000000"/>
    </w:rPr>
  </w:style>
  <w:style w:type="paragraph" w:styleId="Tekstkomentarza">
    <w:name w:val="annotation text"/>
    <w:aliases w:val="Tekst komentarza Znak1,Tekst komentarza Znak Znak, Znak3 Znak Znak,Znak3 Znak Znak"/>
    <w:basedOn w:val="Normalny"/>
    <w:link w:val="TekstkomentarzaZnak"/>
    <w:uiPriority w:val="99"/>
    <w:unhideWhenUsed/>
    <w:rsid w:val="1D5E501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B057CA"/>
    <w:rPr>
      <w:rFonts w:ascii="Arial" w:eastAsia="Arial" w:hAnsi="Arial" w:cs="Arial"/>
      <w:color w:val="000000"/>
      <w:sz w:val="20"/>
      <w:szCs w:val="20"/>
    </w:rPr>
  </w:style>
  <w:style w:type="character" w:styleId="Odwoaniedokomentarza">
    <w:name w:val="annotation reference"/>
    <w:basedOn w:val="Domylnaczcionkaakapitu"/>
    <w:uiPriority w:val="99"/>
    <w:semiHidden/>
    <w:unhideWhenUsed/>
    <w:rsid w:val="00B057CA"/>
    <w:rPr>
      <w:sz w:val="16"/>
      <w:szCs w:val="16"/>
    </w:rPr>
  </w:style>
  <w:style w:type="character" w:styleId="Hipercze">
    <w:name w:val="Hyperlink"/>
    <w:basedOn w:val="Domylnaczcionkaakapitu"/>
    <w:uiPriority w:val="99"/>
    <w:unhideWhenUsed/>
    <w:rsid w:val="772A07D8"/>
    <w:rPr>
      <w:color w:val="0563C1"/>
      <w:u w:val="single"/>
    </w:rPr>
  </w:style>
  <w:style w:type="paragraph" w:styleId="Tekstprzypisudolnego">
    <w:name w:val="footnote text"/>
    <w:basedOn w:val="Normalny"/>
    <w:uiPriority w:val="99"/>
    <w:semiHidden/>
    <w:unhideWhenUsed/>
    <w:rsid w:val="1D5E5012"/>
    <w:pPr>
      <w:spacing w:after="0"/>
    </w:pPr>
    <w:rPr>
      <w:sz w:val="20"/>
      <w:szCs w:val="20"/>
    </w:rPr>
  </w:style>
  <w:style w:type="character" w:styleId="Odwoanieprzypisudolnego">
    <w:name w:val="footnote reference"/>
    <w:basedOn w:val="Domylnaczcionkaakapitu"/>
    <w:uiPriority w:val="99"/>
    <w:semiHidden/>
    <w:unhideWhenUsed/>
    <w:rPr>
      <w:vertAlign w:val="superscript"/>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D1694D"/>
    <w:pPr>
      <w:ind w:left="720"/>
      <w:contextualSpacing/>
    </w:pPr>
  </w:style>
  <w:style w:type="paragraph" w:styleId="Poprawka">
    <w:name w:val="Revision"/>
    <w:hidden/>
    <w:uiPriority w:val="99"/>
    <w:semiHidden/>
    <w:rsid w:val="00AA6D9A"/>
    <w:pPr>
      <w:spacing w:after="0" w:line="240" w:lineRule="auto"/>
    </w:pPr>
    <w:rPr>
      <w:rFonts w:ascii="Arial" w:eastAsia="Arial" w:hAnsi="Arial"/>
      <w:color w:val="000000" w:themeColor="text1"/>
    </w:rPr>
  </w:style>
  <w:style w:type="character" w:styleId="Nierozpoznanawzmianka">
    <w:name w:val="Unresolved Mention"/>
    <w:basedOn w:val="Domylnaczcionkaakapitu"/>
    <w:uiPriority w:val="99"/>
    <w:semiHidden/>
    <w:unhideWhenUsed/>
    <w:rsid w:val="001A48B5"/>
    <w:rPr>
      <w:color w:val="605E5C"/>
      <w:shd w:val="clear" w:color="auto" w:fill="E1DFDD"/>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690BB2"/>
    <w:rPr>
      <w:rFonts w:ascii="Arial" w:eastAsia="Arial" w:hAnsi="Arial"/>
      <w:color w:val="000000" w:themeColor="text1"/>
    </w:rPr>
  </w:style>
  <w:style w:type="paragraph" w:styleId="Tekstpodstawowywcity">
    <w:name w:val="Body Text Indent"/>
    <w:basedOn w:val="Normalny"/>
    <w:link w:val="TekstpodstawowywcityZnak"/>
    <w:rsid w:val="008E7858"/>
    <w:pPr>
      <w:suppressAutoHyphens/>
      <w:spacing w:after="0" w:line="240" w:lineRule="auto"/>
      <w:ind w:left="360" w:right="0" w:hanging="360"/>
      <w:jc w:val="left"/>
    </w:pPr>
    <w:rPr>
      <w:rFonts w:ascii="Times New Roman" w:eastAsia="Times New Roman" w:hAnsi="Times New Roman" w:cs="Times New Roman"/>
      <w:color w:val="auto"/>
      <w:sz w:val="24"/>
      <w:szCs w:val="24"/>
      <w:lang w:eastAsia="ar-SA"/>
    </w:rPr>
  </w:style>
  <w:style w:type="character" w:customStyle="1" w:styleId="TekstpodstawowywcityZnak">
    <w:name w:val="Tekst podstawowy wcięty Znak"/>
    <w:basedOn w:val="Domylnaczcionkaakapitu"/>
    <w:link w:val="Tekstpodstawowywcity"/>
    <w:rsid w:val="008E7858"/>
    <w:rPr>
      <w:rFonts w:ascii="Times New Roman" w:eastAsia="Times New Roman" w:hAnsi="Times New Roman" w:cs="Times New Roman"/>
      <w:sz w:val="24"/>
      <w:szCs w:val="24"/>
      <w:lang w:eastAsia="ar-SA"/>
    </w:rPr>
  </w:style>
  <w:style w:type="paragraph" w:styleId="Tematkomentarza">
    <w:name w:val="annotation subject"/>
    <w:basedOn w:val="Tekstkomentarza"/>
    <w:next w:val="Tekstkomentarza"/>
    <w:link w:val="TematkomentarzaZnak"/>
    <w:uiPriority w:val="99"/>
    <w:semiHidden/>
    <w:unhideWhenUsed/>
    <w:rsid w:val="00671CFF"/>
    <w:pPr>
      <w:spacing w:line="240" w:lineRule="auto"/>
    </w:pPr>
    <w:rPr>
      <w:b/>
      <w:bCs/>
    </w:rPr>
  </w:style>
  <w:style w:type="character" w:customStyle="1" w:styleId="TematkomentarzaZnak">
    <w:name w:val="Temat komentarza Znak"/>
    <w:basedOn w:val="TekstkomentarzaZnak"/>
    <w:link w:val="Tematkomentarza"/>
    <w:uiPriority w:val="99"/>
    <w:semiHidden/>
    <w:rsid w:val="00671CFF"/>
    <w:rPr>
      <w:rFonts w:ascii="Arial" w:eastAsia="Arial" w:hAnsi="Arial" w:cs="Arial"/>
      <w:b/>
      <w:bCs/>
      <w:color w:val="000000" w:themeColor="text1"/>
      <w:sz w:val="20"/>
      <w:szCs w:val="20"/>
    </w:rPr>
  </w:style>
  <w:style w:type="paragraph" w:styleId="Spistreci2">
    <w:name w:val="toc 2"/>
    <w:basedOn w:val="Normalny"/>
    <w:next w:val="Normalny"/>
    <w:autoRedefine/>
    <w:uiPriority w:val="39"/>
    <w:unhideWhenUsed/>
    <w:rsid w:val="00531566"/>
    <w:pPr>
      <w:spacing w:after="100"/>
      <w:ind w:left="220" w:right="0" w:firstLine="0"/>
      <w:jc w:val="left"/>
    </w:pPr>
    <w:rPr>
      <w:rFonts w:asciiTheme="minorHAnsi" w:eastAsiaTheme="minorEastAsia" w:hAnsiTheme="minorHAnsi" w:cs="Times New Roman"/>
      <w:color w:val="auto"/>
    </w:rPr>
  </w:style>
  <w:style w:type="paragraph" w:styleId="Bezodstpw">
    <w:name w:val="No Spacing"/>
    <w:uiPriority w:val="1"/>
    <w:qFormat/>
    <w:rsid w:val="007F4E40"/>
    <w:pPr>
      <w:spacing w:after="0" w:line="240" w:lineRule="auto"/>
      <w:ind w:left="154" w:right="5" w:hanging="10"/>
      <w:jc w:val="both"/>
    </w:pPr>
    <w:rPr>
      <w:rFonts w:ascii="Arial" w:eastAsia="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446">
      <w:bodyDiv w:val="1"/>
      <w:marLeft w:val="0"/>
      <w:marRight w:val="0"/>
      <w:marTop w:val="0"/>
      <w:marBottom w:val="0"/>
      <w:divBdr>
        <w:top w:val="none" w:sz="0" w:space="0" w:color="auto"/>
        <w:left w:val="none" w:sz="0" w:space="0" w:color="auto"/>
        <w:bottom w:val="none" w:sz="0" w:space="0" w:color="auto"/>
        <w:right w:val="none" w:sz="0" w:space="0" w:color="auto"/>
      </w:divBdr>
    </w:div>
    <w:div w:id="444858482">
      <w:bodyDiv w:val="1"/>
      <w:marLeft w:val="0"/>
      <w:marRight w:val="0"/>
      <w:marTop w:val="0"/>
      <w:marBottom w:val="0"/>
      <w:divBdr>
        <w:top w:val="none" w:sz="0" w:space="0" w:color="auto"/>
        <w:left w:val="none" w:sz="0" w:space="0" w:color="auto"/>
        <w:bottom w:val="none" w:sz="0" w:space="0" w:color="auto"/>
        <w:right w:val="none" w:sz="0" w:space="0" w:color="auto"/>
      </w:divBdr>
    </w:div>
    <w:div w:id="664285314">
      <w:bodyDiv w:val="1"/>
      <w:marLeft w:val="0"/>
      <w:marRight w:val="0"/>
      <w:marTop w:val="0"/>
      <w:marBottom w:val="0"/>
      <w:divBdr>
        <w:top w:val="none" w:sz="0" w:space="0" w:color="auto"/>
        <w:left w:val="none" w:sz="0" w:space="0" w:color="auto"/>
        <w:bottom w:val="none" w:sz="0" w:space="0" w:color="auto"/>
        <w:right w:val="none" w:sz="0" w:space="0" w:color="auto"/>
      </w:divBdr>
    </w:div>
    <w:div w:id="2107773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7727FC3-EE15-43B7-B1B6-6252EADD4375}">
  <we:reference id="wa200007708" version="1.3.1.0" store="pl-PL" storeType="OMEX"/>
  <we:alternateReferences>
    <we:reference id="wa200007708" version="1.3.1.0" store="wa20000770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5A58D-A6DA-481B-897C-50566BE1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23</Pages>
  <Words>7933</Words>
  <Characters>47603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PKP PLK S.A.</Company>
  <LinksUpToDate>false</LinksUpToDate>
  <CharactersWithSpaces>55426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subject/>
  <dc:creator>Biuro Logistyki Wydział ds zamówień korporacyjnych</dc:creator>
  <cp:keywords/>
  <cp:lastModifiedBy>Wilczek Monika</cp:lastModifiedBy>
  <cp:revision>10</cp:revision>
  <cp:lastPrinted>2026-01-29T11:26:00Z</cp:lastPrinted>
  <dcterms:created xsi:type="dcterms:W3CDTF">2026-01-28T13:41:00Z</dcterms:created>
  <dcterms:modified xsi:type="dcterms:W3CDTF">2026-01-29T11:26:00Z</dcterms:modified>
</cp:coreProperties>
</file>